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069D" w14:textId="511719B6" w:rsidR="00241D6E" w:rsidRPr="00775C32" w:rsidRDefault="00B43E2B" w:rsidP="009167F4">
      <w:pPr>
        <w:spacing w:before="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63941306"/>
      <w:bookmarkStart w:id="1" w:name="_Hlk101329341"/>
      <w:r>
        <w:rPr>
          <w:rFonts w:ascii="Times New Roman" w:hAnsi="Times New Roman" w:cs="Times New Roman"/>
          <w:b/>
          <w:sz w:val="32"/>
          <w:szCs w:val="32"/>
        </w:rPr>
        <w:t>Market Access Expert Service</w:t>
      </w:r>
      <w:r w:rsidR="006A52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1D6E" w:rsidRPr="00775C32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6C587FBC" w14:textId="77777777" w:rsidR="00241D6E" w:rsidRPr="001D03C9" w:rsidRDefault="00241D6E" w:rsidP="009167F4">
      <w:pPr>
        <w:spacing w:before="0" w:after="0" w:line="240" w:lineRule="auto"/>
        <w:rPr>
          <w:rFonts w:ascii="Times New Roman" w:hAnsi="Times New Roman" w:cs="Times New Roman"/>
        </w:rPr>
      </w:pPr>
    </w:p>
    <w:p w14:paraId="1A29532C" w14:textId="0E864210" w:rsidR="00BC7F6A" w:rsidRPr="001D03C9" w:rsidRDefault="00412528" w:rsidP="00222437">
      <w:pPr>
        <w:pStyle w:val="Heading1"/>
      </w:pPr>
      <w:r w:rsidRPr="001D03C9">
        <w:t>Business and Applicant</w:t>
      </w:r>
      <w:r w:rsidR="00BC7F6A" w:rsidRPr="001D03C9">
        <w:t xml:space="preserve"> Information</w:t>
      </w:r>
      <w:bookmarkEnd w:id="0"/>
    </w:p>
    <w:p w14:paraId="53B307C0" w14:textId="1F3CB0C4" w:rsidR="006E3C27" w:rsidRPr="001D03C9" w:rsidRDefault="006E3C27" w:rsidP="006E3C27">
      <w:pPr>
        <w:pStyle w:val="Heading2"/>
        <w:spacing w:after="0"/>
        <w:ind w:left="567" w:hanging="567"/>
        <w:contextualSpacing/>
      </w:pPr>
      <w:r w:rsidRPr="001D03C9">
        <w:t>Applicant Information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F80EC0" w:rsidRPr="00775C32" w14:paraId="47332309" w14:textId="77777777" w:rsidTr="00E06C5E">
        <w:trPr>
          <w:trHeight w:val="567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BC8C41" w14:textId="77777777" w:rsidR="00F80EC0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Business Name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  <w:p w14:paraId="36F6CC08" w14:textId="77777777" w:rsidR="006A3E53" w:rsidRDefault="006A3E53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</w:t>
            </w:r>
            <w:r w:rsidRPr="00775C32">
              <w:rPr>
                <w:rFonts w:ascii="Times New Roman" w:hAnsi="Times New Roman" w:cs="Times New Roman"/>
                <w:bCs/>
              </w:rPr>
              <w:t>s per IMARS profile.</w:t>
            </w:r>
          </w:p>
          <w:p w14:paraId="3E688CD6" w14:textId="00CB30D4" w:rsidR="004F5815" w:rsidRPr="004F5815" w:rsidRDefault="004F5815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F5815">
              <w:rPr>
                <w:rFonts w:ascii="Times New Roman" w:hAnsi="Times New Roman" w:cs="Times New Roman"/>
              </w:rPr>
              <w:t xml:space="preserve">Kindly note that we can only consider applications from companies registered in </w:t>
            </w:r>
            <w:proofErr w:type="spellStart"/>
            <w:r w:rsidRPr="004F5815">
              <w:rPr>
                <w:rFonts w:ascii="Times New Roman" w:hAnsi="Times New Roman" w:cs="Times New Roman"/>
              </w:rPr>
              <w:t>iMARS</w:t>
            </w:r>
            <w:proofErr w:type="spellEnd"/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EFBD04" w14:textId="1DC8B8B4" w:rsidR="00F80EC0" w:rsidRPr="00775C32" w:rsidRDefault="00F80EC0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D5F9E" w:rsidRPr="00775C32" w14:paraId="0EEDA667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F489C" w14:textId="77777777" w:rsidR="007D5F9E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F5815">
              <w:rPr>
                <w:rFonts w:ascii="Times New Roman" w:hAnsi="Times New Roman" w:cs="Times New Roman"/>
                <w:b/>
              </w:rPr>
              <w:t>TPI</w:t>
            </w:r>
            <w:r w:rsidR="004F5815">
              <w:rPr>
                <w:rFonts w:ascii="Times New Roman" w:hAnsi="Times New Roman" w:cs="Times New Roman"/>
                <w:b/>
              </w:rPr>
              <w:t>N (Zambian)</w:t>
            </w:r>
          </w:p>
          <w:p w14:paraId="5C9CC670" w14:textId="529E57F1" w:rsidR="004F5815" w:rsidRPr="00775C32" w:rsidRDefault="004F5815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Y-number (Finnish)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75B000" w14:textId="77777777" w:rsidR="007D5F9E" w:rsidRPr="00775C32" w:rsidRDefault="007D5F9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2307BA3" w14:textId="77777777" w:rsidR="004D03C6" w:rsidRPr="00775C32" w:rsidRDefault="004D03C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CA4706" w:rsidRPr="00775C32" w14:paraId="04A2C522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A39AC7" w14:textId="5507AAE2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Name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758602" w14:textId="53C3CA75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5B96E326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1A9485" w14:textId="223388DA" w:rsidR="00CA4706" w:rsidRPr="00775C32" w:rsidRDefault="00CA4706" w:rsidP="00E06C5E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Phone</w:t>
            </w:r>
            <w:r w:rsidR="00A97477" w:rsidRPr="00775C32">
              <w:rPr>
                <w:rFonts w:ascii="Times New Roman" w:hAnsi="Times New Roman" w:cs="Times New Roman"/>
                <w:b/>
              </w:rPr>
              <w:t xml:space="preserve"> </w:t>
            </w:r>
            <w:r w:rsidRPr="00775C32">
              <w:rPr>
                <w:rFonts w:ascii="Times New Roman" w:hAnsi="Times New Roman" w:cs="Times New Roman"/>
                <w:b/>
              </w:rPr>
              <w:t>#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C09167" w14:textId="77777777" w:rsidR="00CA4706" w:rsidRPr="00775C32" w:rsidRDefault="00CA4706" w:rsidP="00E06C5E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5FCC445A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64B50A" w14:textId="2E15EA7D" w:rsidR="00CA4706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CEO Email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81F622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90414A0" w14:textId="77777777" w:rsidR="004D03C6" w:rsidRPr="00775C32" w:rsidRDefault="004D03C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CA4706" w:rsidRPr="00775C32" w14:paraId="07B6809B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A60D13" w14:textId="19D1885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Name of Respondent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503965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4706" w:rsidRPr="00775C32" w14:paraId="4EA335DB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AC6AD4" w14:textId="16683DA9" w:rsidR="00CA4706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Position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8B28A6" w14:textId="77777777" w:rsidR="00CA4706" w:rsidRPr="00775C32" w:rsidRDefault="00CA47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0ABE" w:rsidRPr="00775C32" w14:paraId="4B7230E2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047686" w14:textId="38123DE2" w:rsidR="00880ABE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Phone #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43ADDF" w14:textId="77777777" w:rsidR="00880ABE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80ABE" w:rsidRPr="00775C32" w14:paraId="2FD07B8A" w14:textId="77777777" w:rsidTr="00E06C5E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6B5998" w14:textId="2EDCD780" w:rsidR="00880ABE" w:rsidRPr="00775C32" w:rsidRDefault="004D03C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Respondent Email</w:t>
            </w:r>
            <w:r w:rsidR="00775C32" w:rsidRPr="00775C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58EEDE" w14:textId="77777777" w:rsidR="00880ABE" w:rsidRPr="00775C32" w:rsidRDefault="00880ABE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F707486" w14:textId="77777777" w:rsidR="00CA4706" w:rsidRPr="00775C32" w:rsidRDefault="00CA470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472"/>
        <w:gridCol w:w="2786"/>
        <w:gridCol w:w="518"/>
      </w:tblGrid>
      <w:tr w:rsidR="008B0906" w:rsidRPr="00775C32" w14:paraId="22E972C9" w14:textId="77777777" w:rsidTr="00E06C5E">
        <w:trPr>
          <w:trHeight w:val="599"/>
        </w:trPr>
        <w:tc>
          <w:tcPr>
            <w:tcW w:w="133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6375DF16" w14:textId="017357D4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AGS Province</w:t>
            </w:r>
          </w:p>
          <w:p w14:paraId="3BFC4B99" w14:textId="57359C3F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75C32">
              <w:rPr>
                <w:rFonts w:ascii="Times New Roman" w:hAnsi="Times New Roman" w:cs="Times New Roman"/>
                <w:bCs/>
              </w:rPr>
              <w:t xml:space="preserve">Please select </w:t>
            </w:r>
            <w:r w:rsidR="007E6F1D" w:rsidRPr="00775C32">
              <w:rPr>
                <w:rFonts w:ascii="Times New Roman" w:hAnsi="Times New Roman" w:cs="Times New Roman"/>
                <w:bCs/>
              </w:rPr>
              <w:t>ONE</w:t>
            </w:r>
            <w:r w:rsidR="002B7569" w:rsidRPr="00775C32">
              <w:rPr>
                <w:rFonts w:ascii="Times New Roman" w:hAnsi="Times New Roman" w:cs="Times New Roman"/>
                <w:bCs/>
              </w:rPr>
              <w:t xml:space="preserve"> main</w:t>
            </w:r>
            <w:r w:rsidR="007E6F1D" w:rsidRPr="00775C32">
              <w:rPr>
                <w:rFonts w:ascii="Times New Roman" w:hAnsi="Times New Roman" w:cs="Times New Roman"/>
                <w:bCs/>
              </w:rPr>
              <w:t xml:space="preserve"> AGS province you operate in</w:t>
            </w:r>
            <w:r w:rsidR="00775C32">
              <w:rPr>
                <w:rFonts w:ascii="Times New Roman" w:hAnsi="Times New Roman" w:cs="Times New Roman"/>
                <w:bCs/>
              </w:rPr>
              <w:t xml:space="preserve"> </w:t>
            </w:r>
            <w:r w:rsidR="00775C32" w:rsidRPr="00775C32">
              <w:rPr>
                <w:rFonts w:ascii="Times New Roman" w:hAnsi="Times New Roman" w:cs="Times New Roman"/>
                <w:bCs/>
              </w:rPr>
              <w:t>and as per your IMARS profile.</w:t>
            </w: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ED090B" w14:textId="1B64B4D9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Lusaka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880CA62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1FE0CDD9" w14:textId="1F14A07B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North</w:t>
            </w:r>
            <w:r w:rsidR="0031505F" w:rsidRPr="00775C32">
              <w:rPr>
                <w:rFonts w:ascii="Times New Roman" w:hAnsi="Times New Roman" w:cs="Times New Roman"/>
              </w:rPr>
              <w:t>-</w:t>
            </w:r>
            <w:r w:rsidRPr="00775C32">
              <w:rPr>
                <w:rFonts w:ascii="Times New Roman" w:hAnsi="Times New Roman" w:cs="Times New Roman"/>
              </w:rPr>
              <w:t>Western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E45B2CF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906" w:rsidRPr="00775C32" w14:paraId="33189C6D" w14:textId="77777777" w:rsidTr="00E06C5E">
        <w:trPr>
          <w:trHeight w:val="600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E55CB6" w14:textId="77777777" w:rsidR="008B0906" w:rsidRPr="00775C32" w:rsidRDefault="008B0906" w:rsidP="00E06C5E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22AE33" w14:textId="3839FFF5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Copperbelt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F81AC94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pct"/>
            <w:gridSpan w:val="2"/>
            <w:shd w:val="clear" w:color="auto" w:fill="000000" w:themeFill="text1"/>
            <w:vAlign w:val="center"/>
          </w:tcPr>
          <w:p w14:paraId="605B8C0C" w14:textId="77777777" w:rsidR="008B0906" w:rsidRPr="00775C32" w:rsidRDefault="008B0906" w:rsidP="00E06C5E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4CD53" w14:textId="77777777" w:rsidR="008B0906" w:rsidRPr="00775C32" w:rsidRDefault="008B0906" w:rsidP="00775C32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2835"/>
        <w:gridCol w:w="472"/>
        <w:gridCol w:w="2786"/>
        <w:gridCol w:w="518"/>
      </w:tblGrid>
      <w:tr w:rsidR="0041661C" w:rsidRPr="00775C32" w14:paraId="71D271E9" w14:textId="77777777" w:rsidTr="00E06C5E">
        <w:trPr>
          <w:trHeight w:val="454"/>
        </w:trPr>
        <w:tc>
          <w:tcPr>
            <w:tcW w:w="1334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14:paraId="5377E6B8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775C32">
              <w:rPr>
                <w:rFonts w:ascii="Times New Roman" w:hAnsi="Times New Roman" w:cs="Times New Roman"/>
                <w:b/>
              </w:rPr>
              <w:t>AGS Sector</w:t>
            </w:r>
          </w:p>
          <w:p w14:paraId="0AD4D6D7" w14:textId="1FAC410C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775C32">
              <w:rPr>
                <w:rFonts w:ascii="Times New Roman" w:hAnsi="Times New Roman" w:cs="Times New Roman"/>
                <w:bCs/>
              </w:rPr>
              <w:t xml:space="preserve">Please select </w:t>
            </w:r>
            <w:r w:rsidR="007E6F1D" w:rsidRPr="00775C32">
              <w:rPr>
                <w:rFonts w:ascii="Times New Roman" w:hAnsi="Times New Roman" w:cs="Times New Roman"/>
                <w:bCs/>
              </w:rPr>
              <w:t>ONE</w:t>
            </w:r>
            <w:r w:rsidRPr="00775C32">
              <w:rPr>
                <w:rFonts w:ascii="Times New Roman" w:hAnsi="Times New Roman" w:cs="Times New Roman"/>
                <w:bCs/>
              </w:rPr>
              <w:t xml:space="preserve"> main sector for your business</w:t>
            </w:r>
            <w:r w:rsidR="00D501FC" w:rsidRPr="00775C32">
              <w:rPr>
                <w:rFonts w:ascii="Times New Roman" w:hAnsi="Times New Roman" w:cs="Times New Roman"/>
                <w:bCs/>
              </w:rPr>
              <w:t xml:space="preserve">, </w:t>
            </w:r>
            <w:r w:rsidR="00D501FC" w:rsidRPr="00775C32">
              <w:rPr>
                <w:rFonts w:ascii="Times New Roman" w:hAnsi="Times New Roman" w:cs="Times New Roman"/>
                <w:b/>
              </w:rPr>
              <w:t>must be</w:t>
            </w:r>
            <w:r w:rsidR="00D501FC" w:rsidRPr="00775C32">
              <w:rPr>
                <w:rFonts w:ascii="Times New Roman" w:hAnsi="Times New Roman" w:cs="Times New Roman"/>
                <w:bCs/>
              </w:rPr>
              <w:t xml:space="preserve"> related to AGS sectors</w:t>
            </w:r>
            <w:r w:rsidR="008B0906" w:rsidRPr="00775C32">
              <w:rPr>
                <w:rFonts w:ascii="Times New Roman" w:hAnsi="Times New Roman" w:cs="Times New Roman"/>
                <w:bCs/>
              </w:rPr>
              <w:t xml:space="preserve"> and as per your IMARS profile</w:t>
            </w:r>
            <w:r w:rsidR="00E57737" w:rsidRPr="00775C3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785072" w14:textId="0B18339F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Agribusiness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3B30732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6627E493" w14:textId="58B4661D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Forestry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242A576" w14:textId="7286B91C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661C" w:rsidRPr="00775C32" w14:paraId="1D1F50F4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306BDF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BCE376" w14:textId="2F4E74AE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Renewable Energy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76F1223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7B17B49C" w14:textId="234EC37E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Circular Economy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FA73816" w14:textId="2CAF9391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B0906" w:rsidRPr="00775C32" w14:paraId="2AE87081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E4AACD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7953C9" w14:textId="4221F29D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Mining Services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09033A4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pct"/>
            <w:gridSpan w:val="2"/>
            <w:shd w:val="clear" w:color="auto" w:fill="000000" w:themeFill="text1"/>
            <w:vAlign w:val="center"/>
          </w:tcPr>
          <w:p w14:paraId="38442FBE" w14:textId="77777777" w:rsidR="008B0906" w:rsidRPr="00775C32" w:rsidRDefault="008B0906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1661C" w:rsidRPr="00775C32" w14:paraId="790699BC" w14:textId="77777777" w:rsidTr="00E06C5E">
        <w:trPr>
          <w:trHeight w:val="454"/>
        </w:trPr>
        <w:tc>
          <w:tcPr>
            <w:tcW w:w="133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E85C7D" w14:textId="460B48F5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10FC9" w14:textId="1B48400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ICT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D376CE7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14:paraId="5259E6C8" w14:textId="6E569BF8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75C32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DF77313" w14:textId="77777777" w:rsidR="0041661C" w:rsidRPr="00775C32" w:rsidRDefault="0041661C" w:rsidP="00E06C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9E6265D" w14:textId="77777777" w:rsidR="007D5F9E" w:rsidRPr="00775C32" w:rsidRDefault="007D5F9E" w:rsidP="00775C32">
      <w:pPr>
        <w:spacing w:before="0" w:after="0" w:line="240" w:lineRule="auto"/>
        <w:rPr>
          <w:rFonts w:ascii="Times New Roman" w:hAnsi="Times New Roman" w:cs="Times New Roman"/>
        </w:rPr>
      </w:pPr>
    </w:p>
    <w:p w14:paraId="256A7E74" w14:textId="77777777" w:rsidR="00E06C5E" w:rsidRDefault="00E06C5E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b/>
        </w:rPr>
      </w:pPr>
      <w:r>
        <w:br w:type="page"/>
      </w:r>
    </w:p>
    <w:p w14:paraId="0143DC6C" w14:textId="15162848" w:rsidR="00574820" w:rsidRPr="001D03C9" w:rsidRDefault="008B0906" w:rsidP="00ED2DC9">
      <w:pPr>
        <w:pStyle w:val="Heading2"/>
        <w:spacing w:after="0"/>
        <w:ind w:left="567" w:hanging="567"/>
        <w:contextualSpacing/>
      </w:pPr>
      <w:r w:rsidRPr="001D03C9">
        <w:lastRenderedPageBreak/>
        <w:t>AGS Engagement</w:t>
      </w:r>
    </w:p>
    <w:tbl>
      <w:tblPr>
        <w:tblStyle w:val="TableGrid"/>
        <w:tblpPr w:leftFromText="180" w:rightFromText="180" w:vertAnchor="text" w:tblpY="140"/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6611"/>
      </w:tblGrid>
      <w:tr w:rsidR="00574820" w:rsidRPr="001D03C9" w14:paraId="237411B1" w14:textId="77777777" w:rsidTr="00EC118A">
        <w:trPr>
          <w:trHeight w:hRule="exact" w:val="10091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</w:tcPr>
          <w:p w14:paraId="236BBD1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Relationship with AGS</w:t>
            </w:r>
          </w:p>
          <w:p w14:paraId="44305489" w14:textId="77777777" w:rsidR="00ED2D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1D03C9">
              <w:rPr>
                <w:rFonts w:ascii="Times New Roman" w:hAnsi="Times New Roman" w:cs="Times New Roman"/>
                <w:bCs/>
              </w:rPr>
              <w:t xml:space="preserve">Please describe all the services you have received from AGS, </w:t>
            </w:r>
          </w:p>
          <w:p w14:paraId="5F915AAA" w14:textId="32A41375" w:rsidR="00ED2D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proofErr w:type="gramStart"/>
            <w:r w:rsidRPr="001D03C9">
              <w:rPr>
                <w:rFonts w:ascii="Times New Roman" w:hAnsi="Times New Roman" w:cs="Times New Roman"/>
                <w:bCs/>
              </w:rPr>
              <w:t>e.g.</w:t>
            </w:r>
            <w:proofErr w:type="gramEnd"/>
            <w:r w:rsidRPr="001D03C9">
              <w:rPr>
                <w:rFonts w:ascii="Times New Roman" w:hAnsi="Times New Roman" w:cs="Times New Roman"/>
                <w:bCs/>
              </w:rPr>
              <w:t xml:space="preserve"> </w:t>
            </w:r>
            <w:r w:rsidR="00ED2DC9">
              <w:rPr>
                <w:rFonts w:ascii="Times New Roman" w:hAnsi="Times New Roman" w:cs="Times New Roman"/>
                <w:bCs/>
              </w:rPr>
              <w:t xml:space="preserve">SYB, </w:t>
            </w:r>
            <w:r w:rsidRPr="001D03C9">
              <w:rPr>
                <w:rFonts w:ascii="Times New Roman" w:hAnsi="Times New Roman" w:cs="Times New Roman"/>
                <w:bCs/>
              </w:rPr>
              <w:t>IYB, EYB</w:t>
            </w:r>
            <w:r w:rsidR="00ED2DC9">
              <w:rPr>
                <w:rFonts w:ascii="Times New Roman" w:hAnsi="Times New Roman" w:cs="Times New Roman"/>
                <w:bCs/>
              </w:rPr>
              <w:t>,</w:t>
            </w:r>
            <w:r w:rsidRPr="001D03C9">
              <w:rPr>
                <w:rFonts w:ascii="Times New Roman" w:hAnsi="Times New Roman" w:cs="Times New Roman"/>
                <w:bCs/>
              </w:rPr>
              <w:t xml:space="preserve"> </w:t>
            </w:r>
            <w:r w:rsidR="00ED2DC9">
              <w:rPr>
                <w:rFonts w:ascii="Times New Roman" w:hAnsi="Times New Roman" w:cs="Times New Roman"/>
                <w:bCs/>
              </w:rPr>
              <w:t xml:space="preserve">LEVEL UP </w:t>
            </w:r>
            <w:r w:rsidRPr="001D03C9">
              <w:rPr>
                <w:rFonts w:ascii="Times New Roman" w:hAnsi="Times New Roman" w:cs="Times New Roman"/>
                <w:bCs/>
              </w:rPr>
              <w:t>Accelerator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ED2DC9">
              <w:rPr>
                <w:rFonts w:ascii="Times New Roman" w:hAnsi="Times New Roman" w:cs="Times New Roman"/>
                <w:bCs/>
              </w:rPr>
              <w:t xml:space="preserve"> Commodity Procurement, Matchmaking services, Trade Mission, Feasibility Studies, and/or Market Access Service Providers etc.</w:t>
            </w:r>
          </w:p>
          <w:p w14:paraId="5B8B3DCD" w14:textId="07CEDA8F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14:paraId="2A044CF3" w14:textId="11947042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Please state where and when the services were received in the box below.</w:t>
            </w:r>
          </w:p>
          <w:p w14:paraId="279966F2" w14:textId="77777777" w:rsidR="00ED2D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</w:p>
          <w:p w14:paraId="77426C2E" w14:textId="4FF63034" w:rsidR="00ED2DC9" w:rsidRPr="001D03C9" w:rsidRDefault="00ED2DC9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Please detail</w:t>
            </w:r>
            <w:r w:rsidR="00574820">
              <w:rPr>
                <w:rFonts w:ascii="Times New Roman" w:hAnsi="Times New Roman" w:cs="Times New Roman"/>
                <w:bCs/>
              </w:rPr>
              <w:t xml:space="preserve"> how your business has benefited and learnt from the support.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</w:tcPr>
          <w:p w14:paraId="4A3D0EF8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D785B9" w14:textId="77777777" w:rsidR="00574820" w:rsidRPr="001D03C9" w:rsidRDefault="00574820" w:rsidP="00574820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3823"/>
        <w:gridCol w:w="3118"/>
        <w:gridCol w:w="2076"/>
      </w:tblGrid>
      <w:tr w:rsidR="00574820" w:rsidRPr="001D03C9" w14:paraId="017C2F99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31DC8F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Name of Trainer or Service Provider</w:t>
            </w: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E6FEF6" w14:textId="77777777" w:rsidR="00574820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Service Received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CD0193C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3A390A">
              <w:rPr>
                <w:rFonts w:ascii="Times New Roman" w:hAnsi="Times New Roman" w:cs="Times New Roman"/>
                <w:bCs/>
              </w:rPr>
              <w:t>e.g.</w:t>
            </w:r>
            <w:proofErr w:type="gramEnd"/>
            <w:r w:rsidRPr="003A390A">
              <w:rPr>
                <w:rFonts w:ascii="Times New Roman" w:hAnsi="Times New Roman" w:cs="Times New Roman"/>
                <w:bCs/>
              </w:rPr>
              <w:t xml:space="preserve"> IYB / EYB / Accelerator</w:t>
            </w:r>
          </w:p>
        </w:tc>
        <w:tc>
          <w:tcPr>
            <w:tcW w:w="1151" w:type="pct"/>
          </w:tcPr>
          <w:p w14:paraId="2664BB8F" w14:textId="77777777" w:rsidR="00574820" w:rsidRPr="003A390A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A390A">
              <w:rPr>
                <w:rFonts w:ascii="Times New Roman" w:hAnsi="Times New Roman" w:cs="Times New Roman"/>
                <w:b/>
              </w:rPr>
              <w:t>Dates Services Received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D6E0F">
              <w:rPr>
                <w:rFonts w:ascii="Times New Roman" w:hAnsi="Times New Roman" w:cs="Times New Roman"/>
                <w:bCs/>
              </w:rPr>
              <w:t>mm/</w:t>
            </w:r>
            <w:proofErr w:type="spellStart"/>
            <w:r w:rsidRPr="004D6E0F">
              <w:rPr>
                <w:rFonts w:ascii="Times New Roman" w:hAnsi="Times New Roman" w:cs="Times New Roman"/>
                <w:bCs/>
              </w:rPr>
              <w:t>yy</w:t>
            </w:r>
            <w:proofErr w:type="spellEnd"/>
          </w:p>
        </w:tc>
      </w:tr>
      <w:tr w:rsidR="00574820" w:rsidRPr="001D03C9" w14:paraId="0470C857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3AC17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1CFDF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4C481595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35C1A2FC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C26D3F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E5FA3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17BC818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5A6D6A8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64F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ABC274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4C4F9F8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08F5A85" w14:textId="77777777" w:rsidTr="00EC118A">
        <w:trPr>
          <w:trHeight w:val="454"/>
        </w:trPr>
        <w:tc>
          <w:tcPr>
            <w:tcW w:w="212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85A6C1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E5AE4A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14:paraId="00037AEC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6906F4B" w14:textId="77777777" w:rsidR="00574820" w:rsidRDefault="00574820" w:rsidP="00574820">
      <w:pPr>
        <w:spacing w:before="0" w:after="160" w:line="259" w:lineRule="auto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1AB2DD2D" w14:textId="032B093E" w:rsidR="002B7569" w:rsidRPr="004B376B" w:rsidRDefault="00543DE6" w:rsidP="002B7569">
      <w:pPr>
        <w:pStyle w:val="Heading1"/>
        <w:ind w:left="567" w:hanging="567"/>
      </w:pPr>
      <w:r w:rsidRPr="004B376B">
        <w:lastRenderedPageBreak/>
        <w:t>Market access expert service</w:t>
      </w:r>
    </w:p>
    <w:p w14:paraId="70808112" w14:textId="37BC5186" w:rsidR="00F94C61" w:rsidRPr="001D03C9" w:rsidRDefault="001A1E00" w:rsidP="00F94C61">
      <w:pPr>
        <w:pStyle w:val="Heading2"/>
        <w:ind w:left="567" w:hanging="567"/>
        <w:contextualSpacing/>
      </w:pPr>
      <w:r w:rsidRPr="001D03C9">
        <w:t>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6471"/>
      </w:tblGrid>
      <w:tr w:rsidR="005E56AF" w:rsidRPr="001D03C9" w14:paraId="460A7827" w14:textId="77777777" w:rsidTr="00D9706D">
        <w:trPr>
          <w:trHeight w:hRule="exact" w:val="1191"/>
        </w:trPr>
        <w:tc>
          <w:tcPr>
            <w:tcW w:w="1412" w:type="pct"/>
            <w:shd w:val="clear" w:color="auto" w:fill="auto"/>
            <w:tcMar>
              <w:top w:w="28" w:type="dxa"/>
              <w:bottom w:w="28" w:type="dxa"/>
            </w:tcMar>
          </w:tcPr>
          <w:p w14:paraId="50CAA165" w14:textId="74AB697A" w:rsidR="005E56AF" w:rsidRPr="001D03C9" w:rsidRDefault="005E56AF" w:rsidP="009167F4">
            <w:pPr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3588" w:type="pct"/>
            <w:shd w:val="clear" w:color="auto" w:fill="auto"/>
            <w:tcMar>
              <w:top w:w="28" w:type="dxa"/>
              <w:bottom w:w="28" w:type="dxa"/>
            </w:tcMar>
          </w:tcPr>
          <w:p w14:paraId="089E9017" w14:textId="77777777" w:rsidR="005E56AF" w:rsidRPr="001D03C9" w:rsidRDefault="005E56AF" w:rsidP="005E56A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B4B6E8F" w14:textId="77777777" w:rsidR="0089275E" w:rsidRDefault="00892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076"/>
      </w:tblGrid>
      <w:tr w:rsidR="0089275E" w:rsidRPr="001D03C9" w14:paraId="0CAE4FB6" w14:textId="77777777" w:rsidTr="0089275E">
        <w:trPr>
          <w:trHeight w:val="624"/>
        </w:trPr>
        <w:tc>
          <w:tcPr>
            <w:tcW w:w="2547" w:type="dxa"/>
            <w:vAlign w:val="center"/>
          </w:tcPr>
          <w:p w14:paraId="4F631F0E" w14:textId="13F2B288" w:rsidR="0089275E" w:rsidRPr="005671D4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Proposed Start: </w:t>
            </w:r>
            <w:r w:rsidR="00543DE6">
              <w:rPr>
                <w:rFonts w:ascii="Times New Roman" w:hAnsi="Times New Roman" w:cs="Times New Roman"/>
                <w:b/>
                <w:bCs/>
              </w:rPr>
              <w:t>10</w:t>
            </w:r>
            <w:r w:rsidRPr="0089275E">
              <w:rPr>
                <w:rFonts w:ascii="Times New Roman" w:hAnsi="Times New Roman" w:cs="Times New Roman"/>
              </w:rPr>
              <w:t>/</w:t>
            </w:r>
            <w:r w:rsidR="00543D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  <w:vAlign w:val="center"/>
          </w:tcPr>
          <w:p w14:paraId="28AB49EF" w14:textId="77777777" w:rsidR="0089275E" w:rsidRPr="005671D4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B554DC4" w14:textId="46B525BD" w:rsidR="0089275E" w:rsidRPr="0089275E" w:rsidRDefault="0089275E" w:rsidP="008927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Proposed End: </w:t>
            </w:r>
            <w:r w:rsidR="00543DE6">
              <w:rPr>
                <w:rFonts w:ascii="Times New Roman" w:hAnsi="Times New Roman" w:cs="Times New Roman"/>
                <w:b/>
                <w:bCs/>
              </w:rPr>
              <w:t>12</w:t>
            </w:r>
            <w:r w:rsidRPr="0089275E">
              <w:rPr>
                <w:rFonts w:ascii="Times New Roman" w:hAnsi="Times New Roman" w:cs="Times New Roman"/>
              </w:rPr>
              <w:t>/</w:t>
            </w:r>
            <w:r w:rsidR="00543D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6" w:type="dxa"/>
            <w:vAlign w:val="center"/>
          </w:tcPr>
          <w:p w14:paraId="6295175E" w14:textId="77777777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D0068E9" w14:textId="77777777" w:rsidR="0089275E" w:rsidRPr="001D03C9" w:rsidRDefault="0089275E" w:rsidP="009167F4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A1E00" w:rsidRPr="001F7481" w14:paraId="08BD6B8E" w14:textId="77777777" w:rsidTr="001A1E00">
        <w:trPr>
          <w:trHeight w:val="454"/>
        </w:trPr>
        <w:tc>
          <w:tcPr>
            <w:tcW w:w="9017" w:type="dxa"/>
            <w:vAlign w:val="center"/>
          </w:tcPr>
          <w:p w14:paraId="426A72A8" w14:textId="467407CB" w:rsidR="001A1E00" w:rsidRPr="001F7481" w:rsidRDefault="00D9706D" w:rsidP="005C0EAE">
            <w:pPr>
              <w:rPr>
                <w:rFonts w:ascii="Times New Roman" w:hAnsi="Times New Roman" w:cs="Times New Roman"/>
                <w:b/>
                <w:bCs/>
              </w:rPr>
            </w:pPr>
            <w:r w:rsidRPr="001F7481">
              <w:rPr>
                <w:rFonts w:ascii="Times New Roman" w:hAnsi="Times New Roman" w:cs="Times New Roman"/>
                <w:b/>
                <w:bCs/>
              </w:rPr>
              <w:t>Brief Summary of the Project</w:t>
            </w:r>
            <w:r w:rsidR="00775C32" w:rsidRPr="001F7481">
              <w:rPr>
                <w:rFonts w:ascii="Times New Roman" w:hAnsi="Times New Roman" w:cs="Times New Roman"/>
              </w:rPr>
              <w:t xml:space="preserve"> </w:t>
            </w:r>
            <w:r w:rsidR="00775C32" w:rsidRPr="00543DE6">
              <w:rPr>
                <w:rFonts w:ascii="Times New Roman" w:hAnsi="Times New Roman" w:cs="Times New Roman"/>
              </w:rPr>
              <w:t xml:space="preserve">(max </w:t>
            </w:r>
            <w:r w:rsidR="00543DE6" w:rsidRPr="00543DE6">
              <w:rPr>
                <w:rFonts w:ascii="Times New Roman" w:hAnsi="Times New Roman" w:cs="Times New Roman"/>
              </w:rPr>
              <w:t>3</w:t>
            </w:r>
            <w:r w:rsidR="005C0EAE" w:rsidRPr="00543DE6">
              <w:rPr>
                <w:rFonts w:ascii="Times New Roman" w:hAnsi="Times New Roman" w:cs="Times New Roman"/>
              </w:rPr>
              <w:t>0</w:t>
            </w:r>
            <w:r w:rsidR="00AA257A" w:rsidRPr="00543DE6">
              <w:rPr>
                <w:rFonts w:ascii="Times New Roman" w:hAnsi="Times New Roman" w:cs="Times New Roman"/>
              </w:rPr>
              <w:t>0</w:t>
            </w:r>
            <w:r w:rsidR="00775C32" w:rsidRPr="00543DE6">
              <w:rPr>
                <w:rFonts w:ascii="Times New Roman" w:hAnsi="Times New Roman" w:cs="Times New Roman"/>
              </w:rPr>
              <w:t xml:space="preserve"> words</w:t>
            </w:r>
            <w:r w:rsidR="00AA257A" w:rsidRPr="00543DE6">
              <w:rPr>
                <w:rFonts w:ascii="Times New Roman" w:hAnsi="Times New Roman" w:cs="Times New Roman"/>
              </w:rPr>
              <w:t xml:space="preserve"> /</w:t>
            </w:r>
            <w:r w:rsidR="00AA257A" w:rsidRPr="001F7481">
              <w:rPr>
                <w:rFonts w:ascii="Times New Roman" w:hAnsi="Times New Roman" w:cs="Times New Roman"/>
              </w:rPr>
              <w:t xml:space="preserve"> half a page</w:t>
            </w:r>
            <w:r w:rsidR="00775C32" w:rsidRPr="001F7481">
              <w:rPr>
                <w:rFonts w:ascii="Times New Roman" w:hAnsi="Times New Roman" w:cs="Times New Roman"/>
              </w:rPr>
              <w:t>)</w:t>
            </w:r>
          </w:p>
        </w:tc>
      </w:tr>
      <w:tr w:rsidR="001A1E00" w:rsidRPr="001D03C9" w14:paraId="0AC070BB" w14:textId="77777777" w:rsidTr="00EA2D9E">
        <w:trPr>
          <w:trHeight w:val="4252"/>
        </w:trPr>
        <w:tc>
          <w:tcPr>
            <w:tcW w:w="9017" w:type="dxa"/>
          </w:tcPr>
          <w:p w14:paraId="6714E4CB" w14:textId="77777777" w:rsidR="001B4112" w:rsidRDefault="00543DE6" w:rsidP="00543DE6">
            <w:pPr>
              <w:pStyle w:val="ListParagraph"/>
              <w:numPr>
                <w:ilvl w:val="0"/>
                <w:numId w:val="47"/>
              </w:numPr>
            </w:pPr>
            <w:r>
              <w:t xml:space="preserve">Background information on the desired market </w:t>
            </w:r>
            <w:proofErr w:type="gramStart"/>
            <w:r>
              <w:t>e.g.</w:t>
            </w:r>
            <w:proofErr w:type="gramEnd"/>
            <w:r>
              <w:t xml:space="preserve"> current volumes purchased, production, required certification, desired market share</w:t>
            </w:r>
          </w:p>
          <w:p w14:paraId="7C149EE7" w14:textId="77777777" w:rsidR="00543DE6" w:rsidRDefault="00543DE6" w:rsidP="00543DE6">
            <w:pPr>
              <w:pStyle w:val="ListParagraph"/>
              <w:numPr>
                <w:ilvl w:val="0"/>
                <w:numId w:val="47"/>
              </w:numPr>
            </w:pPr>
            <w:r>
              <w:t>Your own assessment of your resources: current and future production: volume, quality and to they currently meet the market requirements</w:t>
            </w:r>
          </w:p>
          <w:p w14:paraId="65D3D5DD" w14:textId="428AE5BA" w:rsidR="00543DE6" w:rsidRPr="005C0EAE" w:rsidRDefault="00543DE6" w:rsidP="00190D6B">
            <w:pPr>
              <w:pStyle w:val="ListParagraph"/>
            </w:pPr>
          </w:p>
        </w:tc>
      </w:tr>
    </w:tbl>
    <w:p w14:paraId="32634280" w14:textId="00DF42E9" w:rsidR="001A1E00" w:rsidRDefault="001A1E00" w:rsidP="009167F4">
      <w:pPr>
        <w:spacing w:before="0" w:after="0" w:line="240" w:lineRule="auto"/>
        <w:rPr>
          <w:rFonts w:ascii="Times New Roman" w:hAnsi="Times New Roman" w:cs="Times New Roman"/>
        </w:rPr>
      </w:pPr>
    </w:p>
    <w:p w14:paraId="6ED09DAD" w14:textId="77777777" w:rsidR="00D9706D" w:rsidRPr="001D03C9" w:rsidRDefault="00D9706D" w:rsidP="00D9706D">
      <w:pPr>
        <w:spacing w:before="0" w:after="0" w:line="240" w:lineRule="auto"/>
        <w:rPr>
          <w:rFonts w:ascii="Times New Roman" w:hAnsi="Times New Roman" w:cs="Times New Roman"/>
        </w:rPr>
      </w:pPr>
    </w:p>
    <w:p w14:paraId="409245A5" w14:textId="6DF4A8DB" w:rsidR="00D9706D" w:rsidRDefault="00EA2D9E" w:rsidP="00D9706D">
      <w:pPr>
        <w:pStyle w:val="Heading2"/>
        <w:ind w:left="567" w:hanging="567"/>
        <w:contextualSpacing/>
      </w:pPr>
      <w:r>
        <w:t>Detailed Project Description</w:t>
      </w:r>
    </w:p>
    <w:p w14:paraId="5DFECB99" w14:textId="77777777" w:rsidR="00190D6B" w:rsidRPr="00190D6B" w:rsidRDefault="00190D6B" w:rsidP="00190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9706D" w:rsidRPr="001D03C9" w14:paraId="1654C28B" w14:textId="77777777" w:rsidTr="00EC118A">
        <w:trPr>
          <w:trHeight w:val="454"/>
        </w:trPr>
        <w:tc>
          <w:tcPr>
            <w:tcW w:w="9017" w:type="dxa"/>
            <w:vAlign w:val="center"/>
          </w:tcPr>
          <w:p w14:paraId="1B2284FE" w14:textId="77777777" w:rsidR="00D9706D" w:rsidRPr="001D03C9" w:rsidRDefault="00D9706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1D03C9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bCs/>
              </w:rPr>
              <w:t>operational challenge</w:t>
            </w:r>
            <w:r w:rsidRPr="00775C32">
              <w:rPr>
                <w:rFonts w:ascii="Times New Roman" w:hAnsi="Times New Roman" w:cs="Times New Roman"/>
              </w:rPr>
              <w:t xml:space="preserve"> (max </w:t>
            </w:r>
            <w:r>
              <w:rPr>
                <w:rFonts w:ascii="Times New Roman" w:hAnsi="Times New Roman" w:cs="Times New Roman"/>
              </w:rPr>
              <w:t>250</w:t>
            </w:r>
            <w:r w:rsidRPr="00775C32">
              <w:rPr>
                <w:rFonts w:ascii="Times New Roman" w:hAnsi="Times New Roman" w:cs="Times New Roman"/>
              </w:rPr>
              <w:t xml:space="preserve"> words</w:t>
            </w:r>
            <w:r>
              <w:rPr>
                <w:rFonts w:ascii="Times New Roman" w:hAnsi="Times New Roman" w:cs="Times New Roman"/>
              </w:rPr>
              <w:t xml:space="preserve"> / half a page</w:t>
            </w:r>
            <w:r w:rsidRPr="00775C32">
              <w:rPr>
                <w:rFonts w:ascii="Times New Roman" w:hAnsi="Times New Roman" w:cs="Times New Roman"/>
              </w:rPr>
              <w:t>)</w:t>
            </w:r>
          </w:p>
        </w:tc>
      </w:tr>
      <w:tr w:rsidR="00D9706D" w:rsidRPr="001D03C9" w14:paraId="49DD22E1" w14:textId="77777777" w:rsidTr="00D9706D">
        <w:trPr>
          <w:trHeight w:val="5953"/>
        </w:trPr>
        <w:tc>
          <w:tcPr>
            <w:tcW w:w="9017" w:type="dxa"/>
          </w:tcPr>
          <w:p w14:paraId="4CB7FFCC" w14:textId="6DBB06DA" w:rsidR="00D9706D" w:rsidRPr="001D03C9" w:rsidRDefault="00D9706D" w:rsidP="001F748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69A139" w14:textId="77777777" w:rsidR="00D9706D" w:rsidRDefault="00D9706D" w:rsidP="009167F4">
      <w:pPr>
        <w:spacing w:before="0"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813FD" w:rsidRPr="001D03C9" w14:paraId="444B9AAD" w14:textId="77777777" w:rsidTr="00772E2E">
        <w:trPr>
          <w:trHeight w:val="454"/>
        </w:trPr>
        <w:tc>
          <w:tcPr>
            <w:tcW w:w="9017" w:type="dxa"/>
            <w:vAlign w:val="center"/>
          </w:tcPr>
          <w:p w14:paraId="5DA5FF9A" w14:textId="25788D98" w:rsidR="00C813FD" w:rsidRPr="001D03C9" w:rsidRDefault="00C813FD" w:rsidP="00772E2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Proposed solution and expected impact on the business</w:t>
            </w:r>
            <w:r w:rsidR="001B4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257A" w:rsidRPr="00775C32">
              <w:rPr>
                <w:rFonts w:ascii="Times New Roman" w:hAnsi="Times New Roman" w:cs="Times New Roman"/>
              </w:rPr>
              <w:t xml:space="preserve">(max </w:t>
            </w:r>
            <w:r w:rsidR="00AA257A">
              <w:rPr>
                <w:rFonts w:ascii="Times New Roman" w:hAnsi="Times New Roman" w:cs="Times New Roman"/>
              </w:rPr>
              <w:t>250</w:t>
            </w:r>
            <w:r w:rsidR="00AA257A" w:rsidRPr="00775C32">
              <w:rPr>
                <w:rFonts w:ascii="Times New Roman" w:hAnsi="Times New Roman" w:cs="Times New Roman"/>
              </w:rPr>
              <w:t xml:space="preserve"> words</w:t>
            </w:r>
            <w:r w:rsidR="00AA257A">
              <w:rPr>
                <w:rFonts w:ascii="Times New Roman" w:hAnsi="Times New Roman" w:cs="Times New Roman"/>
              </w:rPr>
              <w:t xml:space="preserve"> / half a page</w:t>
            </w:r>
            <w:r w:rsidR="00AA257A" w:rsidRPr="00775C32">
              <w:rPr>
                <w:rFonts w:ascii="Times New Roman" w:hAnsi="Times New Roman" w:cs="Times New Roman"/>
              </w:rPr>
              <w:t>)</w:t>
            </w:r>
          </w:p>
        </w:tc>
      </w:tr>
      <w:tr w:rsidR="00C813FD" w:rsidRPr="001D03C9" w14:paraId="41E87694" w14:textId="77777777" w:rsidTr="00EA2D9E">
        <w:trPr>
          <w:trHeight w:val="5839"/>
        </w:trPr>
        <w:tc>
          <w:tcPr>
            <w:tcW w:w="9017" w:type="dxa"/>
          </w:tcPr>
          <w:p w14:paraId="0D9C57FE" w14:textId="7667202D" w:rsidR="005C2915" w:rsidRPr="005C2915" w:rsidRDefault="005C2915" w:rsidP="001F7481">
            <w:pPr>
              <w:rPr>
                <w:rFonts w:ascii="Times New Roman" w:hAnsi="Times New Roman" w:cs="Times New Roman"/>
              </w:rPr>
            </w:pPr>
          </w:p>
        </w:tc>
      </w:tr>
    </w:tbl>
    <w:p w14:paraId="281FB60F" w14:textId="77777777" w:rsidR="00EA2D9E" w:rsidRDefault="00EA2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671D4" w:rsidRPr="001D03C9" w14:paraId="0533B202" w14:textId="77777777" w:rsidTr="000A679C">
        <w:trPr>
          <w:trHeight w:val="454"/>
        </w:trPr>
        <w:tc>
          <w:tcPr>
            <w:tcW w:w="9017" w:type="dxa"/>
            <w:vAlign w:val="center"/>
          </w:tcPr>
          <w:p w14:paraId="4E393F06" w14:textId="459B8065" w:rsidR="005671D4" w:rsidRPr="001B4112" w:rsidRDefault="005671D4" w:rsidP="00772E2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Specific Terms of Reference</w:t>
            </w:r>
            <w:r w:rsidR="0089275E">
              <w:rPr>
                <w:rFonts w:ascii="Times New Roman" w:hAnsi="Times New Roman" w:cs="Times New Roman"/>
                <w:b/>
                <w:bCs/>
              </w:rPr>
              <w:t xml:space="preserve"> for </w:t>
            </w:r>
            <w:r w:rsidR="008660EA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190D6B">
              <w:rPr>
                <w:rFonts w:ascii="Times New Roman" w:hAnsi="Times New Roman" w:cs="Times New Roman"/>
                <w:b/>
                <w:bCs/>
              </w:rPr>
              <w:t>Market Access Expert</w:t>
            </w:r>
            <w:r w:rsidR="001B4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112">
              <w:rPr>
                <w:rFonts w:ascii="Times New Roman" w:hAnsi="Times New Roman" w:cs="Times New Roman"/>
              </w:rPr>
              <w:t xml:space="preserve">(max </w:t>
            </w:r>
            <w:r w:rsidR="00EF5AAB">
              <w:rPr>
                <w:rFonts w:ascii="Times New Roman" w:hAnsi="Times New Roman" w:cs="Times New Roman"/>
              </w:rPr>
              <w:t>1,000</w:t>
            </w:r>
            <w:r w:rsidR="001B4112">
              <w:rPr>
                <w:rFonts w:ascii="Times New Roman" w:hAnsi="Times New Roman" w:cs="Times New Roman"/>
              </w:rPr>
              <w:t xml:space="preserve"> words</w:t>
            </w:r>
            <w:r w:rsidR="00AA257A">
              <w:rPr>
                <w:rFonts w:ascii="Times New Roman" w:hAnsi="Times New Roman" w:cs="Times New Roman"/>
              </w:rPr>
              <w:t xml:space="preserve"> / </w:t>
            </w:r>
            <w:r w:rsidR="00EF5AAB">
              <w:rPr>
                <w:rFonts w:ascii="Times New Roman" w:hAnsi="Times New Roman" w:cs="Times New Roman"/>
              </w:rPr>
              <w:t xml:space="preserve">two </w:t>
            </w:r>
            <w:r w:rsidR="00AA257A">
              <w:rPr>
                <w:rFonts w:ascii="Times New Roman" w:hAnsi="Times New Roman" w:cs="Times New Roman"/>
              </w:rPr>
              <w:t>full page</w:t>
            </w:r>
            <w:r w:rsidR="00EF5AAB">
              <w:rPr>
                <w:rFonts w:ascii="Times New Roman" w:hAnsi="Times New Roman" w:cs="Times New Roman"/>
              </w:rPr>
              <w:t>s</w:t>
            </w:r>
            <w:r w:rsidR="001B4112">
              <w:rPr>
                <w:rFonts w:ascii="Times New Roman" w:hAnsi="Times New Roman" w:cs="Times New Roman"/>
              </w:rPr>
              <w:t>)</w:t>
            </w:r>
          </w:p>
        </w:tc>
      </w:tr>
      <w:tr w:rsidR="005671D4" w:rsidRPr="001D03C9" w14:paraId="32E3F799" w14:textId="77777777" w:rsidTr="005C2915">
        <w:trPr>
          <w:trHeight w:val="12472"/>
        </w:trPr>
        <w:tc>
          <w:tcPr>
            <w:tcW w:w="9017" w:type="dxa"/>
          </w:tcPr>
          <w:p w14:paraId="4A081394" w14:textId="73793507" w:rsidR="005671D4" w:rsidRPr="001D03C9" w:rsidRDefault="005671D4" w:rsidP="0089275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3F0811C" w14:textId="2BA1126E" w:rsidR="0089275E" w:rsidRPr="005C2915" w:rsidRDefault="0089275E" w:rsidP="005C2915">
      <w:pPr>
        <w:pStyle w:val="Heading2"/>
        <w:numPr>
          <w:ilvl w:val="0"/>
          <w:numId w:val="0"/>
        </w:numPr>
        <w:spacing w:after="0"/>
        <w:contextualSpacing/>
      </w:pPr>
    </w:p>
    <w:p w14:paraId="5D4CDCE0" w14:textId="140CC3AE" w:rsidR="005C2915" w:rsidRDefault="005C2915" w:rsidP="005C2915">
      <w:pPr>
        <w:spacing w:before="0" w:after="0" w:line="240" w:lineRule="auto"/>
        <w:rPr>
          <w:rFonts w:ascii="Times New Roman" w:hAnsi="Times New Roman" w:cs="Times New Roman"/>
          <w:u w:val="single"/>
        </w:rPr>
      </w:pPr>
      <w:r w:rsidRPr="004F0930">
        <w:rPr>
          <w:rFonts w:ascii="Times New Roman" w:hAnsi="Times New Roman" w:cs="Times New Roman"/>
          <w:u w:val="single"/>
        </w:rPr>
        <w:t>Please attach supporting</w:t>
      </w:r>
      <w:r w:rsidR="00190D6B">
        <w:rPr>
          <w:rFonts w:ascii="Times New Roman" w:hAnsi="Times New Roman" w:cs="Times New Roman"/>
          <w:u w:val="single"/>
        </w:rPr>
        <w:t xml:space="preserve"> budget documents</w:t>
      </w:r>
      <w:r w:rsidR="00190D6B" w:rsidRPr="006A3E53">
        <w:rPr>
          <w:rFonts w:ascii="Times New Roman" w:hAnsi="Times New Roman" w:cs="Times New Roman"/>
          <w:u w:val="single"/>
        </w:rPr>
        <w:t xml:space="preserve">, such as </w:t>
      </w:r>
      <w:r w:rsidR="00190D6B">
        <w:rPr>
          <w:rFonts w:ascii="Times New Roman" w:hAnsi="Times New Roman" w:cs="Times New Roman"/>
          <w:u w:val="single"/>
        </w:rPr>
        <w:t xml:space="preserve">terms of reference and </w:t>
      </w:r>
      <w:r w:rsidR="00190D6B" w:rsidRPr="006A3E53">
        <w:rPr>
          <w:rFonts w:ascii="Times New Roman" w:hAnsi="Times New Roman" w:cs="Times New Roman"/>
          <w:u w:val="single"/>
        </w:rPr>
        <w:t>quotations from service providers</w:t>
      </w:r>
      <w:r w:rsidR="00190D6B" w:rsidRPr="004F0930">
        <w:rPr>
          <w:rFonts w:ascii="Times New Roman" w:hAnsi="Times New Roman" w:cs="Times New Roman"/>
          <w:u w:val="single"/>
        </w:rPr>
        <w:t xml:space="preserve"> </w:t>
      </w:r>
      <w:r w:rsidR="004F0930" w:rsidRPr="004F0930">
        <w:rPr>
          <w:rFonts w:ascii="Times New Roman" w:hAnsi="Times New Roman" w:cs="Times New Roman"/>
          <w:u w:val="single"/>
        </w:rPr>
        <w:t xml:space="preserve">that </w:t>
      </w:r>
      <w:r w:rsidR="0064193A">
        <w:rPr>
          <w:rFonts w:ascii="Times New Roman" w:hAnsi="Times New Roman" w:cs="Times New Roman"/>
          <w:u w:val="single"/>
        </w:rPr>
        <w:t>might</w:t>
      </w:r>
      <w:r w:rsidR="004F0930" w:rsidRPr="004F0930">
        <w:rPr>
          <w:rFonts w:ascii="Times New Roman" w:hAnsi="Times New Roman" w:cs="Times New Roman"/>
          <w:u w:val="single"/>
        </w:rPr>
        <w:t xml:space="preserve"> be used, as an annex.</w:t>
      </w:r>
    </w:p>
    <w:p w14:paraId="488043C7" w14:textId="51CD31AD" w:rsidR="00190D6B" w:rsidRDefault="00190D6B" w:rsidP="00190D6B">
      <w:pPr>
        <w:rPr>
          <w:rFonts w:ascii="Times New Roman" w:hAnsi="Times New Roman" w:cs="Times New Roman"/>
          <w:u w:val="single"/>
        </w:rPr>
      </w:pPr>
    </w:p>
    <w:p w14:paraId="13018D8A" w14:textId="77777777" w:rsidR="00190D6B" w:rsidRPr="004F0930" w:rsidRDefault="00190D6B" w:rsidP="005C2915">
      <w:pPr>
        <w:spacing w:before="0" w:after="0" w:line="240" w:lineRule="auto"/>
        <w:rPr>
          <w:rFonts w:ascii="Times New Roman" w:hAnsi="Times New Roman" w:cs="Times New Roman"/>
          <w:u w:val="single"/>
        </w:rPr>
      </w:pPr>
    </w:p>
    <w:p w14:paraId="7C4B621E" w14:textId="233C4031" w:rsidR="0089275E" w:rsidRPr="001D03C9" w:rsidRDefault="00012AAD" w:rsidP="0089275E">
      <w:pPr>
        <w:pStyle w:val="Heading2"/>
        <w:ind w:left="567" w:hanging="567"/>
        <w:contextualSpacing/>
      </w:pPr>
      <w:r>
        <w:lastRenderedPageBreak/>
        <w:t xml:space="preserve">Preferred </w:t>
      </w:r>
      <w:r w:rsidR="0089275E">
        <w:t>Service 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89275E" w:rsidRPr="001D03C9" w14:paraId="0C84C8B4" w14:textId="77777777" w:rsidTr="0089275E">
        <w:trPr>
          <w:trHeight w:val="454"/>
        </w:trPr>
        <w:tc>
          <w:tcPr>
            <w:tcW w:w="2263" w:type="dxa"/>
            <w:vAlign w:val="center"/>
          </w:tcPr>
          <w:p w14:paraId="6905DD66" w14:textId="50880766" w:rsidR="0089275E" w:rsidRPr="00C813FD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 w:rsidR="0089275E">
              <w:rPr>
                <w:rFonts w:ascii="Times New Roman" w:hAnsi="Times New Roman" w:cs="Times New Roman"/>
                <w:b/>
                <w:bCs/>
              </w:rPr>
              <w:t>Preferred Provider</w:t>
            </w:r>
          </w:p>
        </w:tc>
        <w:tc>
          <w:tcPr>
            <w:tcW w:w="6754" w:type="dxa"/>
            <w:vAlign w:val="center"/>
          </w:tcPr>
          <w:p w14:paraId="14293938" w14:textId="099660A2" w:rsidR="0089275E" w:rsidRPr="00C813FD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90AC2C" w14:textId="77777777" w:rsidR="00A2433D" w:rsidRDefault="00A2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4"/>
      </w:tblGrid>
      <w:tr w:rsidR="0089275E" w:rsidRPr="001D03C9" w14:paraId="6EDDA7C5" w14:textId="77777777" w:rsidTr="0089275E">
        <w:trPr>
          <w:trHeight w:val="454"/>
        </w:trPr>
        <w:tc>
          <w:tcPr>
            <w:tcW w:w="2263" w:type="dxa"/>
            <w:vAlign w:val="center"/>
          </w:tcPr>
          <w:p w14:paraId="0CBAC81C" w14:textId="10C203C1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Location of Provider</w:t>
            </w:r>
          </w:p>
        </w:tc>
        <w:tc>
          <w:tcPr>
            <w:tcW w:w="6754" w:type="dxa"/>
            <w:vAlign w:val="center"/>
          </w:tcPr>
          <w:p w14:paraId="5D144D13" w14:textId="22936C9F" w:rsidR="0089275E" w:rsidRPr="001D03C9" w:rsidRDefault="0089275E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288F94" w14:textId="37B9EFF2" w:rsidR="00775C32" w:rsidRDefault="00775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2433D" w:rsidRPr="001D03C9" w14:paraId="0FCACCA5" w14:textId="77777777" w:rsidTr="00E609E1">
        <w:trPr>
          <w:trHeight w:val="454"/>
        </w:trPr>
        <w:tc>
          <w:tcPr>
            <w:tcW w:w="9017" w:type="dxa"/>
            <w:vAlign w:val="center"/>
          </w:tcPr>
          <w:p w14:paraId="04E99376" w14:textId="615DBD0A" w:rsidR="00A2433D" w:rsidRPr="001D03C9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Capacity of Provider </w:t>
            </w:r>
            <w:r w:rsidRPr="00A2433D">
              <w:rPr>
                <w:rFonts w:ascii="Times New Roman" w:hAnsi="Times New Roman" w:cs="Times New Roman"/>
              </w:rPr>
              <w:t>(max 300 words / half page)</w:t>
            </w:r>
          </w:p>
        </w:tc>
      </w:tr>
      <w:tr w:rsidR="00A2433D" w:rsidRPr="001D03C9" w14:paraId="1C16958C" w14:textId="77777777" w:rsidTr="00A2433D">
        <w:trPr>
          <w:trHeight w:val="4535"/>
        </w:trPr>
        <w:tc>
          <w:tcPr>
            <w:tcW w:w="9017" w:type="dxa"/>
          </w:tcPr>
          <w:p w14:paraId="226BC94F" w14:textId="77777777" w:rsidR="00A2433D" w:rsidRPr="00A2433D" w:rsidRDefault="00A2433D" w:rsidP="00A2433D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336EE6D" w14:textId="10C01BEF" w:rsidR="00A2433D" w:rsidRDefault="00A24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2433D" w:rsidRPr="001D03C9" w14:paraId="6AE3B613" w14:textId="77777777" w:rsidTr="00EC118A">
        <w:trPr>
          <w:trHeight w:val="454"/>
        </w:trPr>
        <w:tc>
          <w:tcPr>
            <w:tcW w:w="9017" w:type="dxa"/>
            <w:vAlign w:val="center"/>
          </w:tcPr>
          <w:p w14:paraId="4E2E8CFD" w14:textId="4A7FA58D" w:rsidR="00A2433D" w:rsidRPr="001D03C9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Relationship between Provider and Applicant Business </w:t>
            </w:r>
            <w:r w:rsidRPr="00A2433D">
              <w:rPr>
                <w:rFonts w:ascii="Times New Roman" w:hAnsi="Times New Roman" w:cs="Times New Roman"/>
              </w:rPr>
              <w:t>(max 300 words / half page)</w:t>
            </w:r>
          </w:p>
        </w:tc>
      </w:tr>
      <w:tr w:rsidR="00A2433D" w:rsidRPr="001D03C9" w14:paraId="1DB4FE0B" w14:textId="77777777" w:rsidTr="00EC118A">
        <w:trPr>
          <w:trHeight w:val="4535"/>
        </w:trPr>
        <w:tc>
          <w:tcPr>
            <w:tcW w:w="9017" w:type="dxa"/>
          </w:tcPr>
          <w:p w14:paraId="3CCCF3E2" w14:textId="77777777" w:rsidR="00A2433D" w:rsidRPr="00A2433D" w:rsidRDefault="00A2433D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4FC4D4F" w14:textId="7DB7432E" w:rsidR="00A2433D" w:rsidRDefault="00A2433D">
      <w:pPr>
        <w:rPr>
          <w:rFonts w:ascii="Times New Roman" w:hAnsi="Times New Roman" w:cs="Times New Roman"/>
        </w:rPr>
      </w:pPr>
    </w:p>
    <w:p w14:paraId="7A993085" w14:textId="702616FA" w:rsidR="00A2433D" w:rsidRPr="00A2433D" w:rsidRDefault="00A2433D">
      <w:pPr>
        <w:rPr>
          <w:rFonts w:ascii="Times New Roman" w:hAnsi="Times New Roman" w:cs="Times New Roman"/>
        </w:rPr>
      </w:pPr>
      <w:r w:rsidRPr="006A3E53">
        <w:rPr>
          <w:rFonts w:ascii="Times New Roman" w:hAnsi="Times New Roman" w:cs="Times New Roman"/>
          <w:b/>
          <w:bCs/>
        </w:rPr>
        <w:t xml:space="preserve">Note: </w:t>
      </w:r>
      <w:r>
        <w:rPr>
          <w:rFonts w:ascii="Times New Roman" w:hAnsi="Times New Roman" w:cs="Times New Roman"/>
        </w:rPr>
        <w:t xml:space="preserve">Failure to disclose a relationship, business or otherwise, between the parties </w:t>
      </w:r>
      <w:r w:rsidR="006A3E53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</w:t>
      </w:r>
      <w:r w:rsidR="006A3E53">
        <w:rPr>
          <w:rFonts w:ascii="Times New Roman" w:hAnsi="Times New Roman" w:cs="Times New Roman"/>
        </w:rPr>
        <w:t>result in cancellation of any facility awarded to the applicant.</w:t>
      </w:r>
      <w:r w:rsidR="00190D6B">
        <w:rPr>
          <w:rFonts w:ascii="Times New Roman" w:hAnsi="Times New Roman" w:cs="Times New Roman"/>
        </w:rPr>
        <w:t xml:space="preserve"> Please provide justification, if proposing to use an expert outside of the AGS pool of experts.</w:t>
      </w:r>
    </w:p>
    <w:p w14:paraId="7A006F35" w14:textId="77777777" w:rsidR="00A2433D" w:rsidRDefault="00A2433D">
      <w:pPr>
        <w:rPr>
          <w:rFonts w:ascii="Times New Roman" w:hAnsi="Times New Roman" w:cs="Times New Roman"/>
        </w:rPr>
      </w:pPr>
    </w:p>
    <w:p w14:paraId="3F6640B6" w14:textId="7FB05F58" w:rsidR="00574820" w:rsidRPr="00EA2D9E" w:rsidRDefault="00A2433D" w:rsidP="00EA2D9E">
      <w:pPr>
        <w:rPr>
          <w:rFonts w:ascii="Times New Roman" w:hAnsi="Times New Roman" w:cs="Times New Roman"/>
          <w:u w:val="single"/>
        </w:rPr>
      </w:pPr>
      <w:r w:rsidRPr="006A3E53">
        <w:rPr>
          <w:rFonts w:ascii="Times New Roman" w:hAnsi="Times New Roman" w:cs="Times New Roman"/>
          <w:u w:val="single"/>
        </w:rPr>
        <w:t>Please attach supporting service provider documents, such as capacity statements</w:t>
      </w:r>
      <w:r w:rsidR="00190D6B">
        <w:rPr>
          <w:rFonts w:ascii="Times New Roman" w:hAnsi="Times New Roman" w:cs="Times New Roman"/>
          <w:u w:val="single"/>
        </w:rPr>
        <w:t xml:space="preserve"> or CV</w:t>
      </w:r>
      <w:r w:rsidRPr="006A3E53">
        <w:rPr>
          <w:rFonts w:ascii="Times New Roman" w:hAnsi="Times New Roman" w:cs="Times New Roman"/>
          <w:u w:val="single"/>
        </w:rPr>
        <w:t>, as an annex.</w:t>
      </w:r>
      <w:bookmarkStart w:id="2" w:name="_Toc463941309"/>
    </w:p>
    <w:p w14:paraId="541F2B0D" w14:textId="77777777" w:rsidR="00574820" w:rsidRPr="001D03C9" w:rsidRDefault="00574820" w:rsidP="00574820">
      <w:pPr>
        <w:pStyle w:val="Heading1"/>
        <w:ind w:left="567" w:hanging="567"/>
      </w:pPr>
      <w:r w:rsidRPr="001D03C9">
        <w:lastRenderedPageBreak/>
        <w:t>Contribution towards AGS Targets</w:t>
      </w:r>
    </w:p>
    <w:p w14:paraId="4AC382A4" w14:textId="77777777" w:rsidR="00574820" w:rsidRPr="001D03C9" w:rsidRDefault="00574820" w:rsidP="00574820">
      <w:pPr>
        <w:pStyle w:val="Heading2"/>
        <w:ind w:left="567" w:hanging="567"/>
        <w:contextualSpacing/>
      </w:pPr>
      <w:r w:rsidRPr="001D03C9">
        <w:t>AGS Key Performance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5053"/>
      </w:tblGrid>
      <w:tr w:rsidR="00574820" w:rsidRPr="001D03C9" w14:paraId="7DA92CE8" w14:textId="77777777" w:rsidTr="00EC118A">
        <w:trPr>
          <w:tblHeader/>
        </w:trPr>
        <w:tc>
          <w:tcPr>
            <w:tcW w:w="1569" w:type="pct"/>
          </w:tcPr>
          <w:p w14:paraId="49779D2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629" w:type="pct"/>
          </w:tcPr>
          <w:p w14:paraId="0CD4B744" w14:textId="77777777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Number</w:t>
            </w:r>
          </w:p>
        </w:tc>
        <w:tc>
          <w:tcPr>
            <w:tcW w:w="2802" w:type="pct"/>
          </w:tcPr>
          <w:p w14:paraId="578753DD" w14:textId="5DCCBCAB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 xml:space="preserve">Explanation of how the utilisation of the </w:t>
            </w:r>
            <w:r w:rsidR="00ED2DC9">
              <w:rPr>
                <w:rFonts w:ascii="Times New Roman" w:hAnsi="Times New Roman" w:cs="Times New Roman"/>
                <w:b/>
                <w:bCs/>
              </w:rPr>
              <w:t>Specialised Training</w:t>
            </w:r>
            <w:r w:rsidRPr="001D03C9">
              <w:rPr>
                <w:rFonts w:ascii="Times New Roman" w:hAnsi="Times New Roman" w:cs="Times New Roman"/>
                <w:b/>
                <w:bCs/>
              </w:rPr>
              <w:t xml:space="preserve"> will facilitate the changes</w:t>
            </w:r>
          </w:p>
        </w:tc>
      </w:tr>
      <w:tr w:rsidR="00574820" w:rsidRPr="001D03C9" w14:paraId="3DA7BCA3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5E2CC880" w14:textId="50F3770C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Expected Annual Revenue Increase due to</w:t>
            </w:r>
            <w:r w:rsidR="00ED2DC9">
              <w:rPr>
                <w:rFonts w:ascii="Times New Roman" w:hAnsi="Times New Roman" w:cs="Times New Roman"/>
              </w:rPr>
              <w:t xml:space="preserve"> 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</w:p>
          <w:p w14:paraId="7714B90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29" w:type="pct"/>
          </w:tcPr>
          <w:p w14:paraId="710B3C4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571437A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361535CF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66FC912E" w14:textId="31F6175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Number of full-time equivalent jobs to be created due to </w:t>
            </w:r>
            <w:r w:rsidR="00ED2DC9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new market access</w:t>
            </w:r>
          </w:p>
        </w:tc>
        <w:tc>
          <w:tcPr>
            <w:tcW w:w="629" w:type="pct"/>
          </w:tcPr>
          <w:p w14:paraId="025A74FF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63470199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2305DABA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66BE0DE7" w14:textId="4C7587C4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Number of new long-term business partnerships between Finnish created due to </w:t>
            </w:r>
            <w:r w:rsidR="00ED2DC9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</w:p>
        </w:tc>
        <w:tc>
          <w:tcPr>
            <w:tcW w:w="629" w:type="pct"/>
          </w:tcPr>
          <w:p w14:paraId="2428509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39A8FD3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16C35B97" w14:textId="77777777" w:rsidTr="00EC118A">
        <w:trPr>
          <w:cantSplit/>
          <w:trHeight w:hRule="exact" w:val="3345"/>
        </w:trPr>
        <w:tc>
          <w:tcPr>
            <w:tcW w:w="1569" w:type="pct"/>
          </w:tcPr>
          <w:p w14:paraId="4850FF96" w14:textId="624EAC7E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lastRenderedPageBreak/>
              <w:t>Number of new clients</w:t>
            </w:r>
            <w:r w:rsidR="00D9706D">
              <w:rPr>
                <w:rFonts w:ascii="Times New Roman" w:hAnsi="Times New Roman" w:cs="Times New Roman"/>
              </w:rPr>
              <w:t xml:space="preserve"> to be</w:t>
            </w:r>
            <w:r w:rsidRPr="001D03C9">
              <w:rPr>
                <w:rFonts w:ascii="Times New Roman" w:hAnsi="Times New Roman" w:cs="Times New Roman"/>
              </w:rPr>
              <w:t xml:space="preserve"> identified, </w:t>
            </w:r>
            <w:proofErr w:type="gramStart"/>
            <w:r w:rsidRPr="001D03C9">
              <w:rPr>
                <w:rFonts w:ascii="Times New Roman" w:hAnsi="Times New Roman" w:cs="Times New Roman"/>
              </w:rPr>
              <w:t>contacted</w:t>
            </w:r>
            <w:proofErr w:type="gramEnd"/>
            <w:r w:rsidRPr="001D03C9">
              <w:rPr>
                <w:rFonts w:ascii="Times New Roman" w:hAnsi="Times New Roman" w:cs="Times New Roman"/>
              </w:rPr>
              <w:t xml:space="preserve"> or offers sent due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access to new market</w:t>
            </w:r>
            <w:r w:rsidRPr="001D03C9">
              <w:rPr>
                <w:rFonts w:ascii="Times New Roman" w:hAnsi="Times New Roman" w:cs="Times New Roman"/>
              </w:rPr>
              <w:t>. Please name the potential clients.</w:t>
            </w:r>
          </w:p>
        </w:tc>
        <w:tc>
          <w:tcPr>
            <w:tcW w:w="629" w:type="pct"/>
          </w:tcPr>
          <w:p w14:paraId="6669E845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02" w:type="pct"/>
          </w:tcPr>
          <w:p w14:paraId="0800838D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7D478DD" w14:textId="77777777" w:rsidR="00574820" w:rsidRPr="001D03C9" w:rsidRDefault="00574820" w:rsidP="00574820">
      <w:pPr>
        <w:pStyle w:val="Heading2"/>
        <w:ind w:left="567" w:hanging="567"/>
        <w:contextualSpacing/>
      </w:pPr>
      <w:r w:rsidRPr="001D03C9">
        <w:t>Cross-cutting Issues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6187"/>
      </w:tblGrid>
      <w:tr w:rsidR="00574820" w:rsidRPr="001D03C9" w14:paraId="6603C612" w14:textId="77777777" w:rsidTr="00EC118A">
        <w:tc>
          <w:tcPr>
            <w:tcW w:w="1569" w:type="pct"/>
          </w:tcPr>
          <w:p w14:paraId="2D2DAB6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Indicator</w:t>
            </w:r>
          </w:p>
        </w:tc>
        <w:tc>
          <w:tcPr>
            <w:tcW w:w="3431" w:type="pct"/>
          </w:tcPr>
          <w:p w14:paraId="4C153E4C" w14:textId="77777777" w:rsidR="00574820" w:rsidRPr="001D03C9" w:rsidRDefault="00574820" w:rsidP="00EC118A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C9">
              <w:rPr>
                <w:rFonts w:ascii="Times New Roman" w:hAnsi="Times New Roman" w:cs="Times New Roman"/>
                <w:b/>
                <w:bCs/>
              </w:rPr>
              <w:t>Explanation</w:t>
            </w:r>
          </w:p>
        </w:tc>
      </w:tr>
      <w:tr w:rsidR="00574820" w:rsidRPr="001D03C9" w14:paraId="3429DBF2" w14:textId="77777777" w:rsidTr="00EC118A">
        <w:trPr>
          <w:trHeight w:hRule="exact" w:val="3912"/>
        </w:trPr>
        <w:tc>
          <w:tcPr>
            <w:tcW w:w="1569" w:type="pct"/>
          </w:tcPr>
          <w:p w14:paraId="39D27FEC" w14:textId="2D5B1E05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Gender Empowerment Describe how the business will ensure gender empowerment </w:t>
            </w:r>
            <w:r w:rsidR="00D9706D">
              <w:rPr>
                <w:rFonts w:ascii="Times New Roman" w:hAnsi="Times New Roman" w:cs="Times New Roman"/>
              </w:rPr>
              <w:t>with</w:t>
            </w:r>
            <w:r w:rsidRPr="001D03C9">
              <w:rPr>
                <w:rFonts w:ascii="Times New Roman" w:hAnsi="Times New Roman" w:cs="Times New Roman"/>
              </w:rPr>
              <w:t xml:space="preserve">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market access</w:t>
            </w:r>
            <w:r w:rsidRPr="001D0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1" w:type="pct"/>
          </w:tcPr>
          <w:p w14:paraId="5B826357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780022AB" w14:textId="77777777" w:rsidTr="00EC118A">
        <w:trPr>
          <w:trHeight w:hRule="exact" w:val="3912"/>
        </w:trPr>
        <w:tc>
          <w:tcPr>
            <w:tcW w:w="1569" w:type="pct"/>
          </w:tcPr>
          <w:p w14:paraId="44E79680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>Quality Employment</w:t>
            </w:r>
          </w:p>
          <w:p w14:paraId="03858033" w14:textId="1F0940D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Describe how the business will ensure quality employment (safety, appropriate </w:t>
            </w:r>
            <w:proofErr w:type="gramStart"/>
            <w:r w:rsidRPr="001D03C9">
              <w:rPr>
                <w:rFonts w:ascii="Times New Roman" w:hAnsi="Times New Roman" w:cs="Times New Roman"/>
              </w:rPr>
              <w:t>wages</w:t>
            </w:r>
            <w:proofErr w:type="gramEnd"/>
            <w:r w:rsidRPr="001D03C9">
              <w:rPr>
                <w:rFonts w:ascii="Times New Roman" w:hAnsi="Times New Roman" w:cs="Times New Roman"/>
              </w:rPr>
              <w:t xml:space="preserve"> and benefits etc.) with </w:t>
            </w:r>
            <w:r w:rsidR="00D9706D">
              <w:rPr>
                <w:rFonts w:ascii="Times New Roman" w:hAnsi="Times New Roman" w:cs="Times New Roman"/>
              </w:rPr>
              <w:t xml:space="preserve">the </w:t>
            </w:r>
            <w:r w:rsidR="00104516">
              <w:rPr>
                <w:rFonts w:ascii="Times New Roman" w:hAnsi="Times New Roman" w:cs="Times New Roman"/>
              </w:rPr>
              <w:t>market access</w:t>
            </w:r>
            <w:r w:rsidRPr="001D03C9">
              <w:rPr>
                <w:rFonts w:ascii="Times New Roman" w:hAnsi="Times New Roman" w:cs="Times New Roman"/>
              </w:rPr>
              <w:t>.</w:t>
            </w:r>
          </w:p>
          <w:p w14:paraId="3393D3E2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31" w:type="pct"/>
          </w:tcPr>
          <w:p w14:paraId="49345726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74820" w:rsidRPr="001D03C9" w14:paraId="561A11BD" w14:textId="77777777" w:rsidTr="00EC118A">
        <w:trPr>
          <w:trHeight w:hRule="exact" w:val="3912"/>
        </w:trPr>
        <w:tc>
          <w:tcPr>
            <w:tcW w:w="1569" w:type="pct"/>
          </w:tcPr>
          <w:p w14:paraId="383F0078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lastRenderedPageBreak/>
              <w:t>Environmental Impact</w:t>
            </w:r>
          </w:p>
          <w:p w14:paraId="6401C94B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D03C9">
              <w:rPr>
                <w:rFonts w:ascii="Times New Roman" w:hAnsi="Times New Roman" w:cs="Times New Roman"/>
              </w:rPr>
              <w:t xml:space="preserve">Describe how the business will protect the </w:t>
            </w:r>
            <w:proofErr w:type="gramStart"/>
            <w:r w:rsidRPr="001D03C9">
              <w:rPr>
                <w:rFonts w:ascii="Times New Roman" w:hAnsi="Times New Roman" w:cs="Times New Roman"/>
              </w:rPr>
              <w:t>environment, and</w:t>
            </w:r>
            <w:proofErr w:type="gramEnd"/>
            <w:r w:rsidRPr="001D03C9">
              <w:rPr>
                <w:rFonts w:ascii="Times New Roman" w:hAnsi="Times New Roman" w:cs="Times New Roman"/>
              </w:rPr>
              <w:t xml:space="preserve"> ensure at a minimum they follow a ‘do no harm’ policy.</w:t>
            </w:r>
          </w:p>
        </w:tc>
        <w:tc>
          <w:tcPr>
            <w:tcW w:w="3431" w:type="pct"/>
          </w:tcPr>
          <w:p w14:paraId="339429F3" w14:textId="77777777" w:rsidR="00574820" w:rsidRPr="001D03C9" w:rsidRDefault="00574820" w:rsidP="00EC118A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DB4C7AF" w14:textId="6A8E88CD" w:rsidR="00574820" w:rsidRPr="006A3E53" w:rsidRDefault="00574820" w:rsidP="00AA257A">
      <w:pPr>
        <w:rPr>
          <w:rFonts w:ascii="Times New Roman" w:hAnsi="Times New Roman" w:cs="Times New Roman"/>
          <w:u w:val="single"/>
        </w:rPr>
        <w:sectPr w:rsidR="00574820" w:rsidRPr="006A3E53" w:rsidSect="0077646D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bookmarkEnd w:id="2"/>
    <w:p w14:paraId="1C4C7AB9" w14:textId="77777777" w:rsidR="004C0C30" w:rsidRDefault="004C0C30" w:rsidP="001430F3">
      <w:pPr>
        <w:pStyle w:val="Heading1"/>
        <w:ind w:left="567" w:hanging="567"/>
        <w:sectPr w:rsidR="004C0C30" w:rsidSect="000E42AA">
          <w:footerReference w:type="default" r:id="rId12"/>
          <w:endnotePr>
            <w:numFmt w:val="decimal"/>
          </w:endnotePr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0014A14" w14:textId="1BABD6E6" w:rsidR="000F55B3" w:rsidRPr="001D03C9" w:rsidRDefault="006F6A64" w:rsidP="001430F3">
      <w:pPr>
        <w:pStyle w:val="Heading1"/>
        <w:ind w:left="567" w:hanging="567"/>
      </w:pPr>
      <w:r>
        <w:t xml:space="preserve">Authorised </w:t>
      </w:r>
      <w:r w:rsidR="001430F3" w:rsidRPr="001D03C9">
        <w:t>Signat</w:t>
      </w:r>
      <w:r>
        <w:t>ory</w:t>
      </w:r>
    </w:p>
    <w:p w14:paraId="0D8EEA93" w14:textId="77777777" w:rsidR="005A6409" w:rsidRDefault="001430F3" w:rsidP="001430F3">
      <w:pPr>
        <w:rPr>
          <w:rFonts w:ascii="Times New Roman" w:hAnsi="Times New Roman" w:cs="Times New Roman"/>
        </w:rPr>
      </w:pPr>
      <w:r w:rsidRPr="001D03C9">
        <w:rPr>
          <w:rFonts w:ascii="Times New Roman" w:hAnsi="Times New Roman" w:cs="Times New Roman"/>
        </w:rPr>
        <w:t xml:space="preserve">By </w:t>
      </w:r>
      <w:r w:rsidR="001F5F28">
        <w:rPr>
          <w:rFonts w:ascii="Times New Roman" w:hAnsi="Times New Roman" w:cs="Times New Roman"/>
        </w:rPr>
        <w:t xml:space="preserve">submitting this application, the </w:t>
      </w:r>
      <w:r w:rsidR="006B15EC">
        <w:rPr>
          <w:rFonts w:ascii="Times New Roman" w:hAnsi="Times New Roman" w:cs="Times New Roman"/>
        </w:rPr>
        <w:t>authorised signatory confirms that all information provided is correct</w:t>
      </w:r>
      <w:r w:rsidR="00CF19E4">
        <w:rPr>
          <w:rFonts w:ascii="Times New Roman" w:hAnsi="Times New Roman" w:cs="Times New Roman"/>
        </w:rPr>
        <w:t xml:space="preserve"> to the best of their knowledge. </w:t>
      </w:r>
    </w:p>
    <w:p w14:paraId="5C2657FF" w14:textId="77777777" w:rsidR="005A6409" w:rsidRDefault="005A6409" w:rsidP="001430F3">
      <w:pPr>
        <w:rPr>
          <w:rFonts w:ascii="Times New Roman" w:hAnsi="Times New Roman" w:cs="Times New Roman"/>
        </w:rPr>
      </w:pPr>
    </w:p>
    <w:p w14:paraId="3A8D631E" w14:textId="77777777" w:rsidR="00F54777" w:rsidRDefault="00CF19E4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authorised signatory confirms</w:t>
      </w:r>
      <w:r w:rsidR="005A6409">
        <w:rPr>
          <w:rFonts w:ascii="Times New Roman" w:hAnsi="Times New Roman" w:cs="Times New Roman"/>
        </w:rPr>
        <w:t xml:space="preserve"> and agrees</w:t>
      </w:r>
      <w:r w:rsidR="004876D2">
        <w:rPr>
          <w:rFonts w:ascii="Times New Roman" w:hAnsi="Times New Roman" w:cs="Times New Roman"/>
        </w:rPr>
        <w:t xml:space="preserve"> to provide to</w:t>
      </w:r>
      <w:r>
        <w:rPr>
          <w:rFonts w:ascii="Times New Roman" w:hAnsi="Times New Roman" w:cs="Times New Roman"/>
        </w:rPr>
        <w:t xml:space="preserve"> AGS </w:t>
      </w:r>
      <w:r w:rsidR="006956F4">
        <w:rPr>
          <w:rFonts w:ascii="Times New Roman" w:hAnsi="Times New Roman" w:cs="Times New Roman"/>
        </w:rPr>
        <w:t xml:space="preserve">formal </w:t>
      </w:r>
      <w:r w:rsidR="004876D2">
        <w:rPr>
          <w:rFonts w:ascii="Times New Roman" w:hAnsi="Times New Roman" w:cs="Times New Roman"/>
        </w:rPr>
        <w:t xml:space="preserve">financial, management and other information in the </w:t>
      </w:r>
      <w:r w:rsidR="006956F4">
        <w:rPr>
          <w:rFonts w:ascii="Times New Roman" w:hAnsi="Times New Roman" w:cs="Times New Roman"/>
        </w:rPr>
        <w:t>process of reviewing the application.</w:t>
      </w:r>
      <w:r w:rsidR="00D65AC5">
        <w:rPr>
          <w:rFonts w:ascii="Times New Roman" w:hAnsi="Times New Roman" w:cs="Times New Roman"/>
        </w:rPr>
        <w:t xml:space="preserve"> </w:t>
      </w:r>
    </w:p>
    <w:p w14:paraId="3960F133" w14:textId="77777777" w:rsidR="00F54777" w:rsidRDefault="00F54777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6A1AD852" w14:textId="267F1A9A" w:rsidR="00D65AC5" w:rsidRDefault="00F54777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AGS will utilise all information provided by the business, through this or previous applications, including information provided on the AGS IMARS system, </w:t>
      </w:r>
      <w:r w:rsidR="00DD45C3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quarterly data collection process.</w:t>
      </w:r>
      <w:r w:rsidR="00DD45C3">
        <w:rPr>
          <w:rFonts w:ascii="Times New Roman" w:hAnsi="Times New Roman" w:cs="Times New Roman"/>
        </w:rPr>
        <w:t xml:space="preserve"> </w:t>
      </w:r>
      <w:r w:rsidR="00104516">
        <w:rPr>
          <w:rFonts w:ascii="Times New Roman" w:hAnsi="Times New Roman" w:cs="Times New Roman"/>
        </w:rPr>
        <w:t xml:space="preserve">For the businesses that have been participating in our accelerator programs, </w:t>
      </w:r>
      <w:r w:rsidR="00DD45C3">
        <w:rPr>
          <w:rFonts w:ascii="Times New Roman" w:hAnsi="Times New Roman" w:cs="Times New Roman"/>
        </w:rPr>
        <w:t xml:space="preserve">AGS will also </w:t>
      </w:r>
      <w:r w:rsidR="0081254D">
        <w:rPr>
          <w:rFonts w:ascii="Times New Roman" w:hAnsi="Times New Roman" w:cs="Times New Roman"/>
        </w:rPr>
        <w:t xml:space="preserve">contact and </w:t>
      </w:r>
      <w:r w:rsidR="00DD45C3">
        <w:rPr>
          <w:rFonts w:ascii="Times New Roman" w:hAnsi="Times New Roman" w:cs="Times New Roman"/>
        </w:rPr>
        <w:t xml:space="preserve">utilise information provided by </w:t>
      </w:r>
      <w:r w:rsidR="0081254D">
        <w:rPr>
          <w:rFonts w:ascii="Times New Roman" w:hAnsi="Times New Roman" w:cs="Times New Roman"/>
        </w:rPr>
        <w:t xml:space="preserve">the </w:t>
      </w:r>
      <w:r w:rsidR="00A84E92">
        <w:rPr>
          <w:rFonts w:ascii="Times New Roman" w:hAnsi="Times New Roman" w:cs="Times New Roman"/>
        </w:rPr>
        <w:t>applicants’</w:t>
      </w:r>
      <w:r w:rsidR="0081254D">
        <w:rPr>
          <w:rFonts w:ascii="Times New Roman" w:hAnsi="Times New Roman" w:cs="Times New Roman"/>
        </w:rPr>
        <w:t xml:space="preserve"> accelerator service provider.</w:t>
      </w:r>
    </w:p>
    <w:p w14:paraId="7CC3FEF1" w14:textId="77777777" w:rsidR="00D65AC5" w:rsidRDefault="00D65AC5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68DC48ED" w14:textId="7ABCDA1A" w:rsidR="001430F3" w:rsidRDefault="00D65AC5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authorised signatory confirms and agrees that AGS is under no obligation to fund the application.</w:t>
      </w:r>
    </w:p>
    <w:p w14:paraId="400BFE9B" w14:textId="77777777" w:rsidR="006956F4" w:rsidRDefault="006956F4" w:rsidP="0003309E">
      <w:pPr>
        <w:spacing w:before="0" w:after="0" w:line="240" w:lineRule="auto"/>
        <w:rPr>
          <w:rFonts w:ascii="Times New Roman" w:hAnsi="Times New Roman" w:cs="Times New Roman"/>
        </w:rPr>
      </w:pPr>
    </w:p>
    <w:p w14:paraId="3989D392" w14:textId="19F69B5F" w:rsidR="0003309E" w:rsidRDefault="0003309E" w:rsidP="0003309E">
      <w:pPr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on behalf of: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03309E" w:rsidRPr="001D03C9" w14:paraId="12D98347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84E902" w14:textId="77777777" w:rsidR="0003309E" w:rsidRPr="001D03C9" w:rsidRDefault="0003309E" w:rsidP="0003309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Name of Business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EBBDB3" w14:textId="77777777" w:rsidR="0003309E" w:rsidRPr="001D03C9" w:rsidRDefault="0003309E" w:rsidP="0003309E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AB61747" w14:textId="77777777" w:rsidR="0003309E" w:rsidRDefault="0003309E" w:rsidP="001430F3">
      <w:pPr>
        <w:rPr>
          <w:rFonts w:ascii="Times New Roman" w:hAnsi="Times New Roman" w:cs="Times New Roman"/>
        </w:rPr>
      </w:pPr>
    </w:p>
    <w:p w14:paraId="6BC738BB" w14:textId="0EFF8B94" w:rsidR="00D56415" w:rsidRDefault="00D56415" w:rsidP="00143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Authorised signatory:</w:t>
      </w:r>
    </w:p>
    <w:tbl>
      <w:tblPr>
        <w:tblStyle w:val="TableGrid"/>
        <w:tblpPr w:leftFromText="180" w:rightFromText="180" w:vertAnchor="text" w:tblpY="140"/>
        <w:tblW w:w="5000" w:type="pct"/>
        <w:tblLook w:val="04A0" w:firstRow="1" w:lastRow="0" w:firstColumn="1" w:lastColumn="0" w:noHBand="0" w:noVBand="1"/>
      </w:tblPr>
      <w:tblGrid>
        <w:gridCol w:w="2406"/>
        <w:gridCol w:w="6611"/>
      </w:tblGrid>
      <w:tr w:rsidR="00356E1D" w:rsidRPr="001D03C9" w14:paraId="2ADBBCFE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A3023A" w14:textId="7C3FC0EC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D03C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993D90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6E1D" w:rsidRPr="001D03C9" w14:paraId="1343BFE0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BA776" w14:textId="262B039F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341CDB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6E1D" w:rsidRPr="001D03C9" w14:paraId="3CC7C7B3" w14:textId="77777777" w:rsidTr="008C43BF">
        <w:trPr>
          <w:trHeight w:val="454"/>
        </w:trPr>
        <w:tc>
          <w:tcPr>
            <w:tcW w:w="133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B6476" w14:textId="05474C89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6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89E94B" w14:textId="77777777" w:rsidR="00356E1D" w:rsidRPr="001D03C9" w:rsidRDefault="00356E1D" w:rsidP="008C43BF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82D3470" w14:textId="77777777" w:rsidR="006956F4" w:rsidRDefault="006956F4" w:rsidP="001430F3">
      <w:pPr>
        <w:rPr>
          <w:rFonts w:ascii="Times New Roman" w:hAnsi="Times New Roman" w:cs="Times New Roman"/>
        </w:rPr>
      </w:pPr>
    </w:p>
    <w:bookmarkEnd w:id="1"/>
    <w:p w14:paraId="584D4233" w14:textId="77777777" w:rsidR="00EC2626" w:rsidRDefault="00EC2626" w:rsidP="001430F3">
      <w:pPr>
        <w:rPr>
          <w:rFonts w:ascii="Times New Roman" w:hAnsi="Times New Roman" w:cs="Times New Roman"/>
        </w:rPr>
        <w:sectPr w:rsidR="00EC2626" w:rsidSect="004C0C30">
          <w:footerReference w:type="default" r:id="rId13"/>
          <w:endnotePr>
            <w:numFmt w:val="decimal"/>
          </w:endnotePr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8EC5951" w14:textId="76E13C7C" w:rsidR="00083DDC" w:rsidRDefault="00A176BB" w:rsidP="00A176BB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17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ANNEX A – Continuation Pages</w:t>
      </w:r>
    </w:p>
    <w:p w14:paraId="187AE64A" w14:textId="77777777" w:rsidR="00A176BB" w:rsidRPr="00E24A44" w:rsidRDefault="00A176BB" w:rsidP="00A176BB">
      <w:pPr>
        <w:pStyle w:val="ListParagraph"/>
        <w:ind w:left="0"/>
        <w:rPr>
          <w:rFonts w:ascii="Times New Roman" w:hAnsi="Times New Roman" w:cs="Times New Roman"/>
        </w:rPr>
      </w:pPr>
    </w:p>
    <w:sectPr w:rsidR="00A176BB" w:rsidRPr="00E24A44" w:rsidSect="00EC2626">
      <w:footerReference w:type="default" r:id="rId14"/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A0E3" w14:textId="77777777" w:rsidR="00A321B9" w:rsidRDefault="00A321B9" w:rsidP="00C03476">
      <w:r>
        <w:separator/>
      </w:r>
    </w:p>
    <w:p w14:paraId="4B43FEAE" w14:textId="77777777" w:rsidR="00A321B9" w:rsidRDefault="00A321B9" w:rsidP="00C03476"/>
  </w:endnote>
  <w:endnote w:type="continuationSeparator" w:id="0">
    <w:p w14:paraId="0A88DF93" w14:textId="77777777" w:rsidR="00A321B9" w:rsidRDefault="00A321B9" w:rsidP="00C03476">
      <w:r>
        <w:continuationSeparator/>
      </w:r>
    </w:p>
    <w:p w14:paraId="3FF5B423" w14:textId="77777777" w:rsidR="00A321B9" w:rsidRDefault="00A321B9" w:rsidP="00C03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5336969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3213743"/>
          <w:docPartObj>
            <w:docPartGallery w:val="Page Numbers (Top of Page)"/>
            <w:docPartUnique/>
          </w:docPartObj>
        </w:sdtPr>
        <w:sdtContent>
          <w:p w14:paraId="48088A07" w14:textId="35D59633" w:rsidR="00DE4BF9" w:rsidRPr="00D86E43" w:rsidRDefault="005C571B" w:rsidP="00D86E43">
            <w:pPr>
              <w:pStyle w:val="Footer"/>
              <w:jc w:val="right"/>
              <w:rPr>
                <w:sz w:val="16"/>
                <w:szCs w:val="16"/>
              </w:rPr>
            </w:pPr>
            <w:r w:rsidRPr="005C571B">
              <w:rPr>
                <w:bCs/>
                <w:sz w:val="16"/>
                <w:szCs w:val="16"/>
              </w:rPr>
              <w:t xml:space="preserve">Page </w:t>
            </w:r>
            <w:r w:rsidRPr="005C571B">
              <w:rPr>
                <w:b/>
                <w:bCs/>
                <w:sz w:val="16"/>
                <w:szCs w:val="16"/>
              </w:rPr>
              <w:fldChar w:fldCharType="begin"/>
            </w:r>
            <w:r w:rsidRPr="005C571B">
              <w:rPr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Pr="005C571B">
              <w:rPr>
                <w:b/>
                <w:bCs/>
                <w:sz w:val="16"/>
                <w:szCs w:val="16"/>
              </w:rPr>
              <w:fldChar w:fldCharType="separate"/>
            </w:r>
            <w:r w:rsidRPr="005C571B">
              <w:rPr>
                <w:b/>
                <w:bCs/>
                <w:noProof/>
                <w:sz w:val="16"/>
                <w:szCs w:val="16"/>
              </w:rPr>
              <w:t>1</w:t>
            </w:r>
            <w:r w:rsidRPr="005C571B">
              <w:rPr>
                <w:b/>
                <w:bCs/>
                <w:sz w:val="16"/>
                <w:szCs w:val="16"/>
              </w:rPr>
              <w:fldChar w:fldCharType="end"/>
            </w:r>
            <w:r w:rsidRPr="005C571B">
              <w:rPr>
                <w:bCs/>
                <w:sz w:val="16"/>
                <w:szCs w:val="16"/>
              </w:rPr>
              <w:t xml:space="preserve"> of </w:t>
            </w:r>
            <w:r w:rsidRPr="005C571B">
              <w:rPr>
                <w:b/>
                <w:bCs/>
                <w:sz w:val="16"/>
                <w:szCs w:val="16"/>
              </w:rPr>
              <w:fldChar w:fldCharType="begin"/>
            </w:r>
            <w:r w:rsidRPr="005C571B">
              <w:rPr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5C571B">
              <w:rPr>
                <w:b/>
                <w:bCs/>
                <w:sz w:val="16"/>
                <w:szCs w:val="16"/>
              </w:rPr>
              <w:fldChar w:fldCharType="separate"/>
            </w:r>
            <w:r w:rsidRPr="005C571B">
              <w:rPr>
                <w:b/>
                <w:bCs/>
                <w:noProof/>
                <w:sz w:val="16"/>
                <w:szCs w:val="16"/>
              </w:rPr>
              <w:t>2</w:t>
            </w:r>
            <w:r w:rsidRPr="005C5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6A2F" w14:textId="77777777" w:rsidR="007D1F9C" w:rsidRPr="007D1F9C" w:rsidRDefault="007D1F9C" w:rsidP="007D1F9C">
    <w:pPr>
      <w:pStyle w:val="Footer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D1F9C">
      <w:rPr>
        <w:rFonts w:ascii="Times New Roman" w:hAnsi="Times New Roman" w:cs="Times New Roman"/>
        <w:b/>
        <w:bCs/>
        <w:sz w:val="16"/>
        <w:szCs w:val="16"/>
      </w:rPr>
      <w:t>AGS Programme</w:t>
    </w:r>
  </w:p>
  <w:p w14:paraId="18CC6A10" w14:textId="4FAD0BDD" w:rsidR="007D1F9C" w:rsidRPr="000B6E92" w:rsidRDefault="007D1F9C" w:rsidP="007D1F9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0B6E92">
      <w:rPr>
        <w:rFonts w:ascii="Times New Roman" w:hAnsi="Times New Roman" w:cs="Times New Roman"/>
        <w:sz w:val="16"/>
        <w:szCs w:val="16"/>
      </w:rPr>
      <w:t>DG Office Park, 1 Chila Road, Lusaka, Zambia. Tel: +26 076 063 3618</w:t>
    </w:r>
  </w:p>
  <w:p w14:paraId="35F0392E" w14:textId="750DAB3F" w:rsidR="007D1F9C" w:rsidRDefault="007D1F9C" w:rsidP="007D1F9C">
    <w:pPr>
      <w:pStyle w:val="Footer"/>
      <w:jc w:val="center"/>
    </w:pPr>
    <w:r w:rsidRPr="007D1F9C">
      <w:rPr>
        <w:rFonts w:ascii="Times New Roman" w:hAnsi="Times New Roman" w:cs="Times New Roman"/>
        <w:sz w:val="16"/>
        <w:szCs w:val="16"/>
      </w:rPr>
      <w:t>www.agsprogramme.org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9535275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249340136"/>
          <w:docPartObj>
            <w:docPartGallery w:val="Page Numbers (Top of Page)"/>
            <w:docPartUnique/>
          </w:docPartObj>
        </w:sdtPr>
        <w:sdtContent>
          <w:p w14:paraId="148DBB05" w14:textId="2797A57D" w:rsidR="004C0C30" w:rsidRPr="007D1F9C" w:rsidRDefault="007D1F9C" w:rsidP="007D1F9C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4C0C30" w:rsidRPr="007D1F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age 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C0C30" w:rsidRPr="007D1F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4C0C30" w:rsidRPr="007D1F9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C0C30" w:rsidRPr="007D1F9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4C0C30"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27942719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407612144"/>
          <w:docPartObj>
            <w:docPartGallery w:val="Page Numbers (Top of Page)"/>
            <w:docPartUnique/>
          </w:docPartObj>
        </w:sdtPr>
        <w:sdtContent>
          <w:p w14:paraId="55AD081C" w14:textId="77777777" w:rsidR="007D1F9C" w:rsidRPr="007D1F9C" w:rsidRDefault="007D1F9C" w:rsidP="00D57EE9">
            <w:pPr>
              <w:pStyle w:val="Footer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AGS Programme</w:t>
            </w:r>
          </w:p>
          <w:p w14:paraId="6A1CFDF9" w14:textId="3000F833" w:rsidR="007D1F9C" w:rsidRPr="000B6E92" w:rsidRDefault="007D1F9C" w:rsidP="00D57EE9">
            <w:pPr>
              <w:pStyle w:val="Footer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B6E92">
              <w:rPr>
                <w:rFonts w:ascii="Times New Roman" w:hAnsi="Times New Roman" w:cs="Times New Roman"/>
                <w:sz w:val="16"/>
                <w:szCs w:val="16"/>
              </w:rPr>
              <w:t>DG Office Park, 1 Chila Road, Lusaka, Zambia. Tel: +26 076 063 3618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48378F" w14:textId="6835F2B2" w:rsidR="007D1F9C" w:rsidRPr="00D86E43" w:rsidRDefault="007D1F9C" w:rsidP="00D57EE9">
            <w:pPr>
              <w:pStyle w:val="Footer"/>
              <w:jc w:val="left"/>
              <w:rPr>
                <w:sz w:val="16"/>
                <w:szCs w:val="16"/>
              </w:rPr>
            </w:pPr>
            <w:r w:rsidRPr="007D1F9C">
              <w:rPr>
                <w:rFonts w:ascii="Times New Roman" w:hAnsi="Times New Roman" w:cs="Times New Roman"/>
                <w:sz w:val="16"/>
                <w:szCs w:val="16"/>
              </w:rPr>
              <w:t>www.agsprogramme.org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B6E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Page 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 \* Arabic  \* MERGEFORMAT </w:instrTex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0B6E9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of 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\* Arabic  \* MERGEFORMAT </w:instrTex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0B6E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017356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625584646"/>
          <w:docPartObj>
            <w:docPartGallery w:val="Page Numbers (Top of Page)"/>
            <w:docPartUnique/>
          </w:docPartObj>
        </w:sdtPr>
        <w:sdtContent>
          <w:p w14:paraId="29DE6A76" w14:textId="400E3842" w:rsidR="00A176BB" w:rsidRDefault="00A176BB" w:rsidP="00A176BB">
            <w:pPr>
              <w:pStyle w:val="Footer"/>
              <w:jc w:val="left"/>
            </w:pPr>
          </w:p>
          <w:p w14:paraId="2752936D" w14:textId="74DF23EB" w:rsidR="00A176BB" w:rsidRPr="00D86E43" w:rsidRDefault="00000000" w:rsidP="00D57EE9">
            <w:pPr>
              <w:pStyle w:val="Footer"/>
              <w:jc w:val="lef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8B2D" w14:textId="77777777" w:rsidR="00A321B9" w:rsidRDefault="00A321B9" w:rsidP="00C03476">
      <w:r>
        <w:separator/>
      </w:r>
    </w:p>
  </w:footnote>
  <w:footnote w:type="continuationSeparator" w:id="0">
    <w:p w14:paraId="640ECA24" w14:textId="77777777" w:rsidR="00A321B9" w:rsidRDefault="00A321B9" w:rsidP="00C03476">
      <w:r>
        <w:continuationSeparator/>
      </w:r>
    </w:p>
    <w:p w14:paraId="266DA351" w14:textId="77777777" w:rsidR="00A321B9" w:rsidRDefault="00A321B9" w:rsidP="00C03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1590" w14:textId="3753B8BD" w:rsidR="00CF19E4" w:rsidRPr="006F6A64" w:rsidRDefault="00CF19E4" w:rsidP="00CF19E4">
    <w:pPr>
      <w:pStyle w:val="Header"/>
      <w:jc w:val="right"/>
      <w:rPr>
        <w:b/>
        <w:bCs/>
      </w:rPr>
    </w:pPr>
    <w:r w:rsidRPr="006F6A64">
      <w:rPr>
        <w:rFonts w:ascii="Times New Roman" w:hAnsi="Times New Roman" w:cs="Times New Roman"/>
        <w:b/>
        <w:bCs/>
      </w:rPr>
      <w:t xml:space="preserve">AGS </w:t>
    </w:r>
    <w:r w:rsidR="00385C49">
      <w:rPr>
        <w:rFonts w:ascii="Times New Roman" w:hAnsi="Times New Roman" w:cs="Times New Roman"/>
        <w:b/>
        <w:bCs/>
      </w:rPr>
      <w:t xml:space="preserve">Specialised Training </w:t>
    </w:r>
    <w:r w:rsidR="006A5266">
      <w:rPr>
        <w:rFonts w:ascii="Times New Roman" w:hAnsi="Times New Roman" w:cs="Times New Roman"/>
        <w:b/>
        <w:bCs/>
      </w:rPr>
      <w:t xml:space="preserve">Facility </w:t>
    </w:r>
    <w:r w:rsidR="00385C49">
      <w:rPr>
        <w:rFonts w:ascii="Times New Roman" w:hAnsi="Times New Roman" w:cs="Times New Roman"/>
        <w:b/>
        <w:bCs/>
      </w:rPr>
      <w:t>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5428" w14:textId="3DE9399B" w:rsidR="0077646D" w:rsidRDefault="0077646D" w:rsidP="007764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9CD"/>
    <w:multiLevelType w:val="hybridMultilevel"/>
    <w:tmpl w:val="4596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B46"/>
    <w:multiLevelType w:val="hybridMultilevel"/>
    <w:tmpl w:val="85E04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508F0"/>
    <w:multiLevelType w:val="multilevel"/>
    <w:tmpl w:val="73FACF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3567C9"/>
    <w:multiLevelType w:val="hybridMultilevel"/>
    <w:tmpl w:val="1E1C7D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698"/>
    <w:multiLevelType w:val="hybridMultilevel"/>
    <w:tmpl w:val="0A3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C68"/>
    <w:multiLevelType w:val="hybridMultilevel"/>
    <w:tmpl w:val="E5D0EE66"/>
    <w:lvl w:ilvl="0" w:tplc="634CE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5C34"/>
    <w:multiLevelType w:val="hybridMultilevel"/>
    <w:tmpl w:val="EDC2B6B8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 w15:restartNumberingAfterBreak="0">
    <w:nsid w:val="2DAA1466"/>
    <w:multiLevelType w:val="multilevel"/>
    <w:tmpl w:val="41F6F89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C4675"/>
    <w:multiLevelType w:val="hybridMultilevel"/>
    <w:tmpl w:val="DF82FD36"/>
    <w:lvl w:ilvl="0" w:tplc="9FCCC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714"/>
    <w:multiLevelType w:val="hybridMultilevel"/>
    <w:tmpl w:val="21D079E2"/>
    <w:lvl w:ilvl="0" w:tplc="31EC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103B"/>
    <w:multiLevelType w:val="hybridMultilevel"/>
    <w:tmpl w:val="DCBCB8BE"/>
    <w:lvl w:ilvl="0" w:tplc="0FC8F21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E5109"/>
    <w:multiLevelType w:val="hybridMultilevel"/>
    <w:tmpl w:val="24FE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82797"/>
    <w:multiLevelType w:val="hybridMultilevel"/>
    <w:tmpl w:val="260AA7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F35E4"/>
    <w:multiLevelType w:val="hybridMultilevel"/>
    <w:tmpl w:val="23EA36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2801"/>
    <w:multiLevelType w:val="hybridMultilevel"/>
    <w:tmpl w:val="C038D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22377"/>
    <w:multiLevelType w:val="hybridMultilevel"/>
    <w:tmpl w:val="AE384154"/>
    <w:lvl w:ilvl="0" w:tplc="9FCCC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7921">
    <w:abstractNumId w:val="2"/>
  </w:num>
  <w:num w:numId="2" w16cid:durableId="2125805870">
    <w:abstractNumId w:val="5"/>
  </w:num>
  <w:num w:numId="3" w16cid:durableId="1881085651">
    <w:abstractNumId w:val="8"/>
  </w:num>
  <w:num w:numId="4" w16cid:durableId="1493451337">
    <w:abstractNumId w:val="14"/>
  </w:num>
  <w:num w:numId="5" w16cid:durableId="834996273">
    <w:abstractNumId w:val="10"/>
  </w:num>
  <w:num w:numId="6" w16cid:durableId="383719446">
    <w:abstractNumId w:val="0"/>
  </w:num>
  <w:num w:numId="7" w16cid:durableId="802775288">
    <w:abstractNumId w:val="6"/>
  </w:num>
  <w:num w:numId="8" w16cid:durableId="1307391233">
    <w:abstractNumId w:val="7"/>
  </w:num>
  <w:num w:numId="9" w16cid:durableId="2074504743">
    <w:abstractNumId w:val="4"/>
  </w:num>
  <w:num w:numId="10" w16cid:durableId="317658527">
    <w:abstractNumId w:val="15"/>
  </w:num>
  <w:num w:numId="11" w16cid:durableId="1021202273">
    <w:abstractNumId w:val="11"/>
  </w:num>
  <w:num w:numId="12" w16cid:durableId="190725924">
    <w:abstractNumId w:val="1"/>
  </w:num>
  <w:num w:numId="13" w16cid:durableId="502822573">
    <w:abstractNumId w:val="12"/>
  </w:num>
  <w:num w:numId="14" w16cid:durableId="1283851685">
    <w:abstractNumId w:val="2"/>
  </w:num>
  <w:num w:numId="15" w16cid:durableId="1878543909">
    <w:abstractNumId w:val="2"/>
  </w:num>
  <w:num w:numId="16" w16cid:durableId="1525317494">
    <w:abstractNumId w:val="2"/>
  </w:num>
  <w:num w:numId="17" w16cid:durableId="112871177">
    <w:abstractNumId w:val="2"/>
  </w:num>
  <w:num w:numId="18" w16cid:durableId="1428767289">
    <w:abstractNumId w:val="2"/>
  </w:num>
  <w:num w:numId="19" w16cid:durableId="1244533220">
    <w:abstractNumId w:val="2"/>
  </w:num>
  <w:num w:numId="20" w16cid:durableId="756898493">
    <w:abstractNumId w:val="2"/>
  </w:num>
  <w:num w:numId="21" w16cid:durableId="1882589705">
    <w:abstractNumId w:val="2"/>
  </w:num>
  <w:num w:numId="22" w16cid:durableId="1603419398">
    <w:abstractNumId w:val="3"/>
  </w:num>
  <w:num w:numId="23" w16cid:durableId="1856766977">
    <w:abstractNumId w:val="2"/>
  </w:num>
  <w:num w:numId="24" w16cid:durableId="2010281753">
    <w:abstractNumId w:val="2"/>
  </w:num>
  <w:num w:numId="25" w16cid:durableId="1062485716">
    <w:abstractNumId w:val="2"/>
  </w:num>
  <w:num w:numId="26" w16cid:durableId="563375622">
    <w:abstractNumId w:val="2"/>
  </w:num>
  <w:num w:numId="27" w16cid:durableId="1051268060">
    <w:abstractNumId w:val="2"/>
  </w:num>
  <w:num w:numId="28" w16cid:durableId="63450809">
    <w:abstractNumId w:val="2"/>
  </w:num>
  <w:num w:numId="29" w16cid:durableId="2111969483">
    <w:abstractNumId w:val="2"/>
  </w:num>
  <w:num w:numId="30" w16cid:durableId="1153526710">
    <w:abstractNumId w:val="2"/>
  </w:num>
  <w:num w:numId="31" w16cid:durableId="434443691">
    <w:abstractNumId w:val="2"/>
  </w:num>
  <w:num w:numId="32" w16cid:durableId="1026447367">
    <w:abstractNumId w:val="2"/>
  </w:num>
  <w:num w:numId="33" w16cid:durableId="155729532">
    <w:abstractNumId w:val="2"/>
  </w:num>
  <w:num w:numId="34" w16cid:durableId="231820694">
    <w:abstractNumId w:val="2"/>
  </w:num>
  <w:num w:numId="35" w16cid:durableId="1959139430">
    <w:abstractNumId w:val="2"/>
  </w:num>
  <w:num w:numId="36" w16cid:durableId="1703896980">
    <w:abstractNumId w:val="2"/>
  </w:num>
  <w:num w:numId="37" w16cid:durableId="268122351">
    <w:abstractNumId w:val="2"/>
  </w:num>
  <w:num w:numId="38" w16cid:durableId="2112165098">
    <w:abstractNumId w:val="2"/>
  </w:num>
  <w:num w:numId="39" w16cid:durableId="1200361943">
    <w:abstractNumId w:val="2"/>
  </w:num>
  <w:num w:numId="40" w16cid:durableId="1351951832">
    <w:abstractNumId w:val="2"/>
  </w:num>
  <w:num w:numId="41" w16cid:durableId="1620068535">
    <w:abstractNumId w:val="2"/>
  </w:num>
  <w:num w:numId="42" w16cid:durableId="512644223">
    <w:abstractNumId w:val="2"/>
  </w:num>
  <w:num w:numId="43" w16cid:durableId="1240216778">
    <w:abstractNumId w:val="13"/>
  </w:num>
  <w:num w:numId="44" w16cid:durableId="839153642">
    <w:abstractNumId w:val="2"/>
  </w:num>
  <w:num w:numId="45" w16cid:durableId="1801336953">
    <w:abstractNumId w:val="2"/>
  </w:num>
  <w:num w:numId="46" w16cid:durableId="809131297">
    <w:abstractNumId w:val="2"/>
  </w:num>
  <w:num w:numId="47" w16cid:durableId="140923177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6A"/>
    <w:rsid w:val="00000528"/>
    <w:rsid w:val="000046E5"/>
    <w:rsid w:val="00012AAD"/>
    <w:rsid w:val="000208CE"/>
    <w:rsid w:val="00026749"/>
    <w:rsid w:val="000329DF"/>
    <w:rsid w:val="0003309E"/>
    <w:rsid w:val="0003601E"/>
    <w:rsid w:val="0006399D"/>
    <w:rsid w:val="00063F40"/>
    <w:rsid w:val="00067016"/>
    <w:rsid w:val="0007326D"/>
    <w:rsid w:val="000736C1"/>
    <w:rsid w:val="0008376B"/>
    <w:rsid w:val="00083DDC"/>
    <w:rsid w:val="000901CE"/>
    <w:rsid w:val="00094A02"/>
    <w:rsid w:val="000A48CB"/>
    <w:rsid w:val="000B3625"/>
    <w:rsid w:val="000B6E92"/>
    <w:rsid w:val="000C20EF"/>
    <w:rsid w:val="000C4653"/>
    <w:rsid w:val="000E42AA"/>
    <w:rsid w:val="000F55B3"/>
    <w:rsid w:val="00104516"/>
    <w:rsid w:val="001071B1"/>
    <w:rsid w:val="001148D6"/>
    <w:rsid w:val="00115EC0"/>
    <w:rsid w:val="00121D41"/>
    <w:rsid w:val="0012799C"/>
    <w:rsid w:val="00133C4B"/>
    <w:rsid w:val="00134DAA"/>
    <w:rsid w:val="001430F3"/>
    <w:rsid w:val="001477FD"/>
    <w:rsid w:val="00147E06"/>
    <w:rsid w:val="001565FD"/>
    <w:rsid w:val="001658FA"/>
    <w:rsid w:val="00166706"/>
    <w:rsid w:val="00173E9A"/>
    <w:rsid w:val="0017641B"/>
    <w:rsid w:val="00190D6B"/>
    <w:rsid w:val="001929AE"/>
    <w:rsid w:val="001A1E00"/>
    <w:rsid w:val="001A2007"/>
    <w:rsid w:val="001A3125"/>
    <w:rsid w:val="001A62F0"/>
    <w:rsid w:val="001B40C8"/>
    <w:rsid w:val="001B4112"/>
    <w:rsid w:val="001B4E22"/>
    <w:rsid w:val="001C02B0"/>
    <w:rsid w:val="001C0CB3"/>
    <w:rsid w:val="001C3328"/>
    <w:rsid w:val="001C7B8F"/>
    <w:rsid w:val="001D006B"/>
    <w:rsid w:val="001D03C9"/>
    <w:rsid w:val="001D4357"/>
    <w:rsid w:val="001D6C6C"/>
    <w:rsid w:val="001D7705"/>
    <w:rsid w:val="001E6FCF"/>
    <w:rsid w:val="001F027A"/>
    <w:rsid w:val="001F11D6"/>
    <w:rsid w:val="001F4204"/>
    <w:rsid w:val="001F5F28"/>
    <w:rsid w:val="001F6792"/>
    <w:rsid w:val="001F7481"/>
    <w:rsid w:val="00200FAD"/>
    <w:rsid w:val="0020250E"/>
    <w:rsid w:val="00222437"/>
    <w:rsid w:val="00235BBF"/>
    <w:rsid w:val="00235ED4"/>
    <w:rsid w:val="00241D6E"/>
    <w:rsid w:val="00254FC1"/>
    <w:rsid w:val="00255EE5"/>
    <w:rsid w:val="00267CC5"/>
    <w:rsid w:val="00271B7F"/>
    <w:rsid w:val="0027501B"/>
    <w:rsid w:val="002768FD"/>
    <w:rsid w:val="00280CD0"/>
    <w:rsid w:val="00290552"/>
    <w:rsid w:val="00294639"/>
    <w:rsid w:val="002A3BB5"/>
    <w:rsid w:val="002B0697"/>
    <w:rsid w:val="002B09CF"/>
    <w:rsid w:val="002B0E9B"/>
    <w:rsid w:val="002B4A4B"/>
    <w:rsid w:val="002B7569"/>
    <w:rsid w:val="002C590B"/>
    <w:rsid w:val="002D4A9C"/>
    <w:rsid w:val="002D4B23"/>
    <w:rsid w:val="002D7264"/>
    <w:rsid w:val="002F313B"/>
    <w:rsid w:val="002F7564"/>
    <w:rsid w:val="002F7FC5"/>
    <w:rsid w:val="0030080C"/>
    <w:rsid w:val="00313A8D"/>
    <w:rsid w:val="0031505F"/>
    <w:rsid w:val="003239EF"/>
    <w:rsid w:val="00323E4D"/>
    <w:rsid w:val="00335A57"/>
    <w:rsid w:val="003415AF"/>
    <w:rsid w:val="003444B7"/>
    <w:rsid w:val="00356E1D"/>
    <w:rsid w:val="0036475A"/>
    <w:rsid w:val="00383F03"/>
    <w:rsid w:val="00385C49"/>
    <w:rsid w:val="0039154B"/>
    <w:rsid w:val="0039671C"/>
    <w:rsid w:val="003A390A"/>
    <w:rsid w:val="003A6C69"/>
    <w:rsid w:val="003B3C8A"/>
    <w:rsid w:val="003C3809"/>
    <w:rsid w:val="003E0B1C"/>
    <w:rsid w:val="003F216A"/>
    <w:rsid w:val="003F47A2"/>
    <w:rsid w:val="00402657"/>
    <w:rsid w:val="0040464F"/>
    <w:rsid w:val="00405B9C"/>
    <w:rsid w:val="00412528"/>
    <w:rsid w:val="00414143"/>
    <w:rsid w:val="0041661C"/>
    <w:rsid w:val="004269E5"/>
    <w:rsid w:val="004301EA"/>
    <w:rsid w:val="00442DB3"/>
    <w:rsid w:val="004466E8"/>
    <w:rsid w:val="0045109F"/>
    <w:rsid w:val="004561D6"/>
    <w:rsid w:val="004644FE"/>
    <w:rsid w:val="00473BE7"/>
    <w:rsid w:val="004801CA"/>
    <w:rsid w:val="004876D2"/>
    <w:rsid w:val="004950B7"/>
    <w:rsid w:val="00496355"/>
    <w:rsid w:val="00496E0F"/>
    <w:rsid w:val="004B376B"/>
    <w:rsid w:val="004C0C30"/>
    <w:rsid w:val="004C6ED1"/>
    <w:rsid w:val="004D03C6"/>
    <w:rsid w:val="004D6E0F"/>
    <w:rsid w:val="004F00DF"/>
    <w:rsid w:val="004F01FB"/>
    <w:rsid w:val="004F0930"/>
    <w:rsid w:val="004F5815"/>
    <w:rsid w:val="004F76CB"/>
    <w:rsid w:val="0050563C"/>
    <w:rsid w:val="00505A9D"/>
    <w:rsid w:val="005076E1"/>
    <w:rsid w:val="00507901"/>
    <w:rsid w:val="00510A23"/>
    <w:rsid w:val="00510BA4"/>
    <w:rsid w:val="00510BAC"/>
    <w:rsid w:val="005259AD"/>
    <w:rsid w:val="00543DE6"/>
    <w:rsid w:val="00546C6D"/>
    <w:rsid w:val="00561886"/>
    <w:rsid w:val="00562D1C"/>
    <w:rsid w:val="005671D4"/>
    <w:rsid w:val="00574820"/>
    <w:rsid w:val="005A6409"/>
    <w:rsid w:val="005C0EAE"/>
    <w:rsid w:val="005C2915"/>
    <w:rsid w:val="005C571B"/>
    <w:rsid w:val="005E56AF"/>
    <w:rsid w:val="005F37F9"/>
    <w:rsid w:val="00601676"/>
    <w:rsid w:val="0060201A"/>
    <w:rsid w:val="00602100"/>
    <w:rsid w:val="00610D32"/>
    <w:rsid w:val="006136F9"/>
    <w:rsid w:val="006374F5"/>
    <w:rsid w:val="0064193A"/>
    <w:rsid w:val="006474E6"/>
    <w:rsid w:val="0064761F"/>
    <w:rsid w:val="00647E3A"/>
    <w:rsid w:val="00650E99"/>
    <w:rsid w:val="00663F09"/>
    <w:rsid w:val="00681168"/>
    <w:rsid w:val="0069355A"/>
    <w:rsid w:val="006956F4"/>
    <w:rsid w:val="006A3E53"/>
    <w:rsid w:val="006A5266"/>
    <w:rsid w:val="006B15EC"/>
    <w:rsid w:val="006B2806"/>
    <w:rsid w:val="006B693C"/>
    <w:rsid w:val="006B7A8A"/>
    <w:rsid w:val="006C52C4"/>
    <w:rsid w:val="006E1643"/>
    <w:rsid w:val="006E3C27"/>
    <w:rsid w:val="006E3C42"/>
    <w:rsid w:val="006E4763"/>
    <w:rsid w:val="006F0D9D"/>
    <w:rsid w:val="006F6A64"/>
    <w:rsid w:val="007039F8"/>
    <w:rsid w:val="00706F13"/>
    <w:rsid w:val="00721B31"/>
    <w:rsid w:val="0073275A"/>
    <w:rsid w:val="00734CDF"/>
    <w:rsid w:val="007431AD"/>
    <w:rsid w:val="00752980"/>
    <w:rsid w:val="007532BB"/>
    <w:rsid w:val="007569AA"/>
    <w:rsid w:val="00770E16"/>
    <w:rsid w:val="00775C32"/>
    <w:rsid w:val="0077646D"/>
    <w:rsid w:val="00781668"/>
    <w:rsid w:val="00784D5F"/>
    <w:rsid w:val="007863DB"/>
    <w:rsid w:val="007A5317"/>
    <w:rsid w:val="007B7C62"/>
    <w:rsid w:val="007D1F9C"/>
    <w:rsid w:val="007D5F70"/>
    <w:rsid w:val="007D5F9E"/>
    <w:rsid w:val="007E3676"/>
    <w:rsid w:val="007E6F1D"/>
    <w:rsid w:val="007F51A1"/>
    <w:rsid w:val="007F612E"/>
    <w:rsid w:val="008025EE"/>
    <w:rsid w:val="0081254D"/>
    <w:rsid w:val="00815B5C"/>
    <w:rsid w:val="00816780"/>
    <w:rsid w:val="00817129"/>
    <w:rsid w:val="00825F2C"/>
    <w:rsid w:val="00836CA7"/>
    <w:rsid w:val="008408C5"/>
    <w:rsid w:val="008419CE"/>
    <w:rsid w:val="00844C03"/>
    <w:rsid w:val="0085022C"/>
    <w:rsid w:val="008660EA"/>
    <w:rsid w:val="00874D8C"/>
    <w:rsid w:val="008771F4"/>
    <w:rsid w:val="00880ABE"/>
    <w:rsid w:val="00880FCE"/>
    <w:rsid w:val="0089004C"/>
    <w:rsid w:val="00891421"/>
    <w:rsid w:val="0089275E"/>
    <w:rsid w:val="00896784"/>
    <w:rsid w:val="008A0A08"/>
    <w:rsid w:val="008B0906"/>
    <w:rsid w:val="008C0966"/>
    <w:rsid w:val="008C49F7"/>
    <w:rsid w:val="008D2184"/>
    <w:rsid w:val="008D5D16"/>
    <w:rsid w:val="008E0500"/>
    <w:rsid w:val="008E6272"/>
    <w:rsid w:val="008E734C"/>
    <w:rsid w:val="008F6B02"/>
    <w:rsid w:val="009075A9"/>
    <w:rsid w:val="009167F4"/>
    <w:rsid w:val="00926742"/>
    <w:rsid w:val="00931D78"/>
    <w:rsid w:val="0094182F"/>
    <w:rsid w:val="00957E02"/>
    <w:rsid w:val="009626A8"/>
    <w:rsid w:val="00962D0F"/>
    <w:rsid w:val="00962FC4"/>
    <w:rsid w:val="00983280"/>
    <w:rsid w:val="00983465"/>
    <w:rsid w:val="009849D7"/>
    <w:rsid w:val="0099061B"/>
    <w:rsid w:val="00990A79"/>
    <w:rsid w:val="009A2FE4"/>
    <w:rsid w:val="009B152A"/>
    <w:rsid w:val="009B3E0B"/>
    <w:rsid w:val="009B799C"/>
    <w:rsid w:val="009C6844"/>
    <w:rsid w:val="009D61EA"/>
    <w:rsid w:val="009E763A"/>
    <w:rsid w:val="009F6AF1"/>
    <w:rsid w:val="00A05DBD"/>
    <w:rsid w:val="00A065C3"/>
    <w:rsid w:val="00A106EA"/>
    <w:rsid w:val="00A1083F"/>
    <w:rsid w:val="00A1555B"/>
    <w:rsid w:val="00A176BB"/>
    <w:rsid w:val="00A22E81"/>
    <w:rsid w:val="00A23462"/>
    <w:rsid w:val="00A2433D"/>
    <w:rsid w:val="00A321B9"/>
    <w:rsid w:val="00A613EE"/>
    <w:rsid w:val="00A61F60"/>
    <w:rsid w:val="00A62C61"/>
    <w:rsid w:val="00A83DD3"/>
    <w:rsid w:val="00A84E92"/>
    <w:rsid w:val="00A94885"/>
    <w:rsid w:val="00A97293"/>
    <w:rsid w:val="00A97477"/>
    <w:rsid w:val="00AA257A"/>
    <w:rsid w:val="00AB3ABB"/>
    <w:rsid w:val="00AC4862"/>
    <w:rsid w:val="00B05E1A"/>
    <w:rsid w:val="00B356FA"/>
    <w:rsid w:val="00B403C8"/>
    <w:rsid w:val="00B43E2B"/>
    <w:rsid w:val="00B469B9"/>
    <w:rsid w:val="00B50B49"/>
    <w:rsid w:val="00B552BF"/>
    <w:rsid w:val="00B63828"/>
    <w:rsid w:val="00B709FE"/>
    <w:rsid w:val="00B80CBE"/>
    <w:rsid w:val="00B84E45"/>
    <w:rsid w:val="00B90E95"/>
    <w:rsid w:val="00B91CDE"/>
    <w:rsid w:val="00BB0E88"/>
    <w:rsid w:val="00BB72BA"/>
    <w:rsid w:val="00BC298C"/>
    <w:rsid w:val="00BC5F34"/>
    <w:rsid w:val="00BC7F6A"/>
    <w:rsid w:val="00BD12BB"/>
    <w:rsid w:val="00BD1E0B"/>
    <w:rsid w:val="00BD66E3"/>
    <w:rsid w:val="00C03476"/>
    <w:rsid w:val="00C05C9D"/>
    <w:rsid w:val="00C12611"/>
    <w:rsid w:val="00C136D2"/>
    <w:rsid w:val="00C21DAB"/>
    <w:rsid w:val="00C33773"/>
    <w:rsid w:val="00C36E71"/>
    <w:rsid w:val="00C43CFF"/>
    <w:rsid w:val="00C43F4D"/>
    <w:rsid w:val="00C4564A"/>
    <w:rsid w:val="00C46042"/>
    <w:rsid w:val="00C47755"/>
    <w:rsid w:val="00C537E8"/>
    <w:rsid w:val="00C56DAE"/>
    <w:rsid w:val="00C813FD"/>
    <w:rsid w:val="00C97FE7"/>
    <w:rsid w:val="00CA0A8C"/>
    <w:rsid w:val="00CA4706"/>
    <w:rsid w:val="00CA4E1C"/>
    <w:rsid w:val="00CA5B4F"/>
    <w:rsid w:val="00CC623D"/>
    <w:rsid w:val="00CC656E"/>
    <w:rsid w:val="00CD031F"/>
    <w:rsid w:val="00CD1FE2"/>
    <w:rsid w:val="00CE1EB3"/>
    <w:rsid w:val="00CE3B2F"/>
    <w:rsid w:val="00CF19E4"/>
    <w:rsid w:val="00CF25B7"/>
    <w:rsid w:val="00D20425"/>
    <w:rsid w:val="00D23A0A"/>
    <w:rsid w:val="00D25365"/>
    <w:rsid w:val="00D25AB9"/>
    <w:rsid w:val="00D413F0"/>
    <w:rsid w:val="00D501FC"/>
    <w:rsid w:val="00D52C92"/>
    <w:rsid w:val="00D54EDC"/>
    <w:rsid w:val="00D56415"/>
    <w:rsid w:val="00D566A8"/>
    <w:rsid w:val="00D57EE9"/>
    <w:rsid w:val="00D6383B"/>
    <w:rsid w:val="00D65AC5"/>
    <w:rsid w:val="00D67A20"/>
    <w:rsid w:val="00D67BCF"/>
    <w:rsid w:val="00D71949"/>
    <w:rsid w:val="00D720CE"/>
    <w:rsid w:val="00D80E4F"/>
    <w:rsid w:val="00D82D00"/>
    <w:rsid w:val="00D83068"/>
    <w:rsid w:val="00D86E43"/>
    <w:rsid w:val="00D9706D"/>
    <w:rsid w:val="00DA2276"/>
    <w:rsid w:val="00DB6127"/>
    <w:rsid w:val="00DB692D"/>
    <w:rsid w:val="00DD02AF"/>
    <w:rsid w:val="00DD3093"/>
    <w:rsid w:val="00DD3B1E"/>
    <w:rsid w:val="00DD45C3"/>
    <w:rsid w:val="00DE2415"/>
    <w:rsid w:val="00DE4BF9"/>
    <w:rsid w:val="00DE7286"/>
    <w:rsid w:val="00DE7D0F"/>
    <w:rsid w:val="00E00475"/>
    <w:rsid w:val="00E0645A"/>
    <w:rsid w:val="00E06C5E"/>
    <w:rsid w:val="00E24A44"/>
    <w:rsid w:val="00E30928"/>
    <w:rsid w:val="00E42110"/>
    <w:rsid w:val="00E43D58"/>
    <w:rsid w:val="00E50C9B"/>
    <w:rsid w:val="00E57737"/>
    <w:rsid w:val="00E6147E"/>
    <w:rsid w:val="00E6392F"/>
    <w:rsid w:val="00E847EC"/>
    <w:rsid w:val="00E874CE"/>
    <w:rsid w:val="00EA2D9E"/>
    <w:rsid w:val="00EA30E5"/>
    <w:rsid w:val="00EA4B1F"/>
    <w:rsid w:val="00EA6532"/>
    <w:rsid w:val="00EB2E9E"/>
    <w:rsid w:val="00EB40FD"/>
    <w:rsid w:val="00EB7145"/>
    <w:rsid w:val="00EC2626"/>
    <w:rsid w:val="00EC3DC7"/>
    <w:rsid w:val="00ED2C88"/>
    <w:rsid w:val="00ED2DC9"/>
    <w:rsid w:val="00EE1E0A"/>
    <w:rsid w:val="00EE38E7"/>
    <w:rsid w:val="00EF14CC"/>
    <w:rsid w:val="00EF5AAB"/>
    <w:rsid w:val="00F03ACE"/>
    <w:rsid w:val="00F058F0"/>
    <w:rsid w:val="00F07BF5"/>
    <w:rsid w:val="00F1402D"/>
    <w:rsid w:val="00F16EC2"/>
    <w:rsid w:val="00F4162F"/>
    <w:rsid w:val="00F42B43"/>
    <w:rsid w:val="00F430D8"/>
    <w:rsid w:val="00F54777"/>
    <w:rsid w:val="00F64557"/>
    <w:rsid w:val="00F7325E"/>
    <w:rsid w:val="00F80EC0"/>
    <w:rsid w:val="00F81306"/>
    <w:rsid w:val="00F84FBF"/>
    <w:rsid w:val="00F90A17"/>
    <w:rsid w:val="00F94C61"/>
    <w:rsid w:val="00FA24A2"/>
    <w:rsid w:val="00FA6284"/>
    <w:rsid w:val="00FB3C25"/>
    <w:rsid w:val="00FB63E3"/>
    <w:rsid w:val="00FB7494"/>
    <w:rsid w:val="00FC18E1"/>
    <w:rsid w:val="00FF04AC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97DB"/>
  <w15:chartTrackingRefBased/>
  <w15:docId w15:val="{A4E84616-E997-4705-9123-7D91C245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B9"/>
    <w:pPr>
      <w:spacing w:before="60" w:after="60" w:line="252" w:lineRule="auto"/>
      <w:contextualSpacing/>
      <w:jc w:val="both"/>
    </w:pPr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5109F"/>
    <w:pPr>
      <w:numPr>
        <w:numId w:val="1"/>
      </w:numPr>
      <w:spacing w:before="0" w:after="120" w:line="24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109F"/>
    <w:pPr>
      <w:numPr>
        <w:ilvl w:val="1"/>
      </w:numPr>
      <w:contextualSpacing w:val="0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98C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01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0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01E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E3092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09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092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152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109F"/>
    <w:rPr>
      <w:rFonts w:ascii="Times New Roman" w:hAnsi="Times New Roman" w:cs="Times New Roman"/>
      <w:b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C65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65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6E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5109F"/>
    <w:rPr>
      <w:rFonts w:ascii="Times New Roman" w:hAnsi="Times New Roman" w:cs="Times New Roman"/>
      <w:b/>
      <w:lang w:val="en-GB"/>
    </w:rPr>
  </w:style>
  <w:style w:type="paragraph" w:customStyle="1" w:styleId="List1">
    <w:name w:val="List 1"/>
    <w:basedOn w:val="Normal"/>
    <w:link w:val="List1Char"/>
    <w:rsid w:val="0089004C"/>
    <w:pPr>
      <w:ind w:left="357" w:hanging="357"/>
    </w:pPr>
  </w:style>
  <w:style w:type="paragraph" w:styleId="TOCHeading">
    <w:name w:val="TOC Heading"/>
    <w:basedOn w:val="Heading1"/>
    <w:next w:val="Normal"/>
    <w:uiPriority w:val="39"/>
    <w:unhideWhenUsed/>
    <w:qFormat/>
    <w:rsid w:val="0036475A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List1Char">
    <w:name w:val="List 1 Char"/>
    <w:basedOn w:val="Heading1Char"/>
    <w:link w:val="List1"/>
    <w:rsid w:val="0089004C"/>
    <w:rPr>
      <w:rFonts w:ascii="Times New Roman" w:hAnsi="Times New Roman" w:cs="Times New Roman"/>
      <w:b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647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475A"/>
    <w:pPr>
      <w:spacing w:after="100"/>
      <w:ind w:left="220"/>
    </w:pPr>
  </w:style>
  <w:style w:type="paragraph" w:styleId="NoSpacing">
    <w:name w:val="No Spacing"/>
    <w:link w:val="NoSpacingChar"/>
    <w:uiPriority w:val="1"/>
    <w:qFormat/>
    <w:rsid w:val="003647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6475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5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3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C2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25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D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D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1B7F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5C0EA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A6D9-AD06-4700-81DF-734FCDA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[Project Title]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[Project Title]</dc:title>
  <dc:subject/>
  <dc:creator>Gareth Evans</dc:creator>
  <cp:keywords/>
  <dc:description/>
  <cp:lastModifiedBy>Abinaidah Chaseba</cp:lastModifiedBy>
  <cp:revision>3</cp:revision>
  <dcterms:created xsi:type="dcterms:W3CDTF">2022-09-09T06:21:00Z</dcterms:created>
  <dcterms:modified xsi:type="dcterms:W3CDTF">2022-09-22T09:58:00Z</dcterms:modified>
</cp:coreProperties>
</file>